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316" w:rsidRPr="006E032F" w:rsidRDefault="001B6EAD">
      <w:pPr>
        <w:rPr>
          <w:rFonts w:ascii="Arial" w:eastAsia="MS Mincho" w:hAnsi="Arial" w:cs="Arial"/>
          <w:sz w:val="28"/>
          <w:szCs w:val="28"/>
        </w:rPr>
      </w:pPr>
      <w:r w:rsidRPr="006E032F">
        <w:rPr>
          <w:rFonts w:ascii="Arial" w:hAnsi="Arial" w:cs="Arial"/>
          <w:noProof/>
        </w:rPr>
        <mc:AlternateContent>
          <mc:Choice Requires="wps">
            <w:drawing>
              <wp:anchor distT="0" distB="0" distL="114300" distR="114300" simplePos="0" relativeHeight="251654144" behindDoc="0" locked="0" layoutInCell="1" allowOverlap="1" wp14:anchorId="4C8B1E67" wp14:editId="45B0BA4A">
                <wp:simplePos x="0" y="0"/>
                <wp:positionH relativeFrom="column">
                  <wp:posOffset>1371600</wp:posOffset>
                </wp:positionH>
                <wp:positionV relativeFrom="paragraph">
                  <wp:posOffset>171450</wp:posOffset>
                </wp:positionV>
                <wp:extent cx="5452533" cy="781050"/>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533"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7E74" w:rsidRPr="007C1C80" w:rsidRDefault="00117E74" w:rsidP="00867867">
                            <w:pPr>
                              <w:jc w:val="center"/>
                              <w:rPr>
                                <w:rFonts w:asciiTheme="minorHAnsi" w:hAnsiTheme="minorHAnsi" w:cs="Tahoma"/>
                                <w:b/>
                                <w:sz w:val="36"/>
                                <w:szCs w:val="40"/>
                              </w:rPr>
                            </w:pPr>
                            <w:smartTag w:uri="urn:schemas-microsoft-com:office:smarttags" w:element="City">
                              <w:smartTag w:uri="urn:schemas-microsoft-com:office:smarttags" w:element="place">
                                <w:r w:rsidRPr="007C1C80">
                                  <w:rPr>
                                    <w:rFonts w:asciiTheme="minorHAnsi" w:hAnsiTheme="minorHAnsi" w:cs="Tahoma"/>
                                    <w:b/>
                                    <w:sz w:val="36"/>
                                    <w:szCs w:val="40"/>
                                  </w:rPr>
                                  <w:t>Seattle</w:t>
                                </w:r>
                              </w:smartTag>
                            </w:smartTag>
                            <w:r w:rsidRPr="007C1C80">
                              <w:rPr>
                                <w:rFonts w:asciiTheme="minorHAnsi" w:hAnsiTheme="minorHAnsi" w:cs="Tahoma"/>
                                <w:b/>
                                <w:sz w:val="36"/>
                                <w:szCs w:val="40"/>
                              </w:rPr>
                              <w:t xml:space="preserve"> Central Student Leadership</w:t>
                            </w:r>
                          </w:p>
                          <w:p w:rsidR="00117E74" w:rsidRDefault="00117E74" w:rsidP="00867867">
                            <w:pPr>
                              <w:jc w:val="center"/>
                              <w:rPr>
                                <w:rFonts w:asciiTheme="minorHAnsi" w:hAnsiTheme="minorHAnsi" w:cs="Tahoma"/>
                                <w:b/>
                                <w:sz w:val="36"/>
                                <w:szCs w:val="40"/>
                              </w:rPr>
                            </w:pPr>
                            <w:r w:rsidRPr="007C1C80">
                              <w:rPr>
                                <w:rFonts w:asciiTheme="minorHAnsi" w:hAnsiTheme="minorHAnsi" w:cs="Tahoma"/>
                                <w:b/>
                                <w:sz w:val="36"/>
                                <w:szCs w:val="40"/>
                              </w:rPr>
                              <w:t>Committee Application &amp; Information Sheet</w:t>
                            </w:r>
                          </w:p>
                          <w:p w:rsidR="00117E74" w:rsidRPr="00C146E9" w:rsidRDefault="00117E74" w:rsidP="00867867">
                            <w:pPr>
                              <w:jc w:val="center"/>
                              <w:rPr>
                                <w:rFonts w:asciiTheme="majorHAnsi" w:hAnsiTheme="majorHAnsi" w:cs="Tahoma"/>
                                <w:sz w:val="36"/>
                                <w:szCs w:val="40"/>
                              </w:rPr>
                            </w:pPr>
                            <w:r w:rsidRPr="00C146E9">
                              <w:rPr>
                                <w:rFonts w:asciiTheme="majorHAnsi" w:hAnsiTheme="majorHAnsi" w:cs="Arial"/>
                                <w:caps/>
                                <w:sz w:val="16"/>
                                <w:szCs w:val="16"/>
                              </w:rPr>
                              <w:t xml:space="preserve">Revised </w:t>
                            </w:r>
                            <w:r w:rsidR="00E41F73">
                              <w:rPr>
                                <w:rFonts w:asciiTheme="majorHAnsi" w:hAnsiTheme="majorHAnsi" w:cs="Arial"/>
                                <w:caps/>
                                <w:sz w:val="16"/>
                                <w:szCs w:val="16"/>
                              </w:rPr>
                              <w:t>9</w:t>
                            </w:r>
                            <w:r w:rsidRPr="00C146E9">
                              <w:rPr>
                                <w:rFonts w:asciiTheme="majorHAnsi" w:hAnsiTheme="majorHAnsi" w:cs="Arial"/>
                                <w:caps/>
                                <w:sz w:val="16"/>
                                <w:szCs w:val="16"/>
                              </w:rPr>
                              <w:t>/</w:t>
                            </w:r>
                            <w:r w:rsidR="00E41F73">
                              <w:rPr>
                                <w:rFonts w:asciiTheme="majorHAnsi" w:hAnsiTheme="majorHAnsi" w:cs="Arial"/>
                                <w:caps/>
                                <w:sz w:val="16"/>
                                <w:szCs w:val="16"/>
                              </w:rPr>
                              <w:t>25</w:t>
                            </w:r>
                            <w:r w:rsidR="00B841C2">
                              <w:rPr>
                                <w:rFonts w:asciiTheme="majorHAnsi" w:hAnsiTheme="majorHAnsi" w:cs="Arial"/>
                                <w:caps/>
                                <w:sz w:val="16"/>
                                <w:szCs w:val="16"/>
                              </w:rPr>
                              <w:t>/19</w:t>
                            </w:r>
                          </w:p>
                          <w:p w:rsidR="00117E74" w:rsidRPr="00FE69C4" w:rsidRDefault="00117E74" w:rsidP="00867867">
                            <w:pPr>
                              <w:jc w:val="center"/>
                              <w:rPr>
                                <w:rFonts w:ascii="Arial Narrow" w:hAnsi="Arial Narrow" w:cs="Tahoma"/>
                                <w:b/>
                                <w:sz w:val="40"/>
                                <w:szCs w:val="40"/>
                              </w:rPr>
                            </w:pPr>
                          </w:p>
                          <w:p w:rsidR="00117E74" w:rsidRDefault="00117E74" w:rsidP="00867867">
                            <w:pPr>
                              <w:jc w:val="center"/>
                              <w:rPr>
                                <w:rFonts w:ascii="Arial Narrow" w:hAnsi="Arial Narrow" w:cs="Tahom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B1E67" id="_x0000_t202" coordsize="21600,21600" o:spt="202" path="m,l,21600r21600,l21600,xe">
                <v:stroke joinstyle="miter"/>
                <v:path gradientshapeok="t" o:connecttype="rect"/>
              </v:shapetype>
              <v:shape id="Text Box 5" o:spid="_x0000_s1026" type="#_x0000_t202" style="position:absolute;margin-left:108pt;margin-top:13.5pt;width:429.35pt;height:6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1dgwIAABA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" stroked="f">
                <v:textbox>
                  <w:txbxContent>
                    <w:p w:rsidR="00117E74" w:rsidRPr="007C1C80" w:rsidRDefault="00117E74" w:rsidP="00867867">
                      <w:pPr>
                        <w:jc w:val="center"/>
                        <w:rPr>
                          <w:rFonts w:asciiTheme="minorHAnsi" w:hAnsiTheme="minorHAnsi" w:cs="Tahoma"/>
                          <w:b/>
                          <w:sz w:val="36"/>
                          <w:szCs w:val="40"/>
                        </w:rPr>
                      </w:pPr>
                      <w:smartTag w:uri="urn:schemas-microsoft-com:office:smarttags" w:element="City">
                        <w:smartTag w:uri="urn:schemas-microsoft-com:office:smarttags" w:element="place">
                          <w:r w:rsidRPr="007C1C80">
                            <w:rPr>
                              <w:rFonts w:asciiTheme="minorHAnsi" w:hAnsiTheme="minorHAnsi" w:cs="Tahoma"/>
                              <w:b/>
                              <w:sz w:val="36"/>
                              <w:szCs w:val="40"/>
                            </w:rPr>
                            <w:t>Seattle</w:t>
                          </w:r>
                        </w:smartTag>
                      </w:smartTag>
                      <w:r w:rsidRPr="007C1C80">
                        <w:rPr>
                          <w:rFonts w:asciiTheme="minorHAnsi" w:hAnsiTheme="minorHAnsi" w:cs="Tahoma"/>
                          <w:b/>
                          <w:sz w:val="36"/>
                          <w:szCs w:val="40"/>
                        </w:rPr>
                        <w:t xml:space="preserve"> Central Student Leadership</w:t>
                      </w:r>
                    </w:p>
                    <w:p w:rsidR="00117E74" w:rsidRDefault="00117E74" w:rsidP="00867867">
                      <w:pPr>
                        <w:jc w:val="center"/>
                        <w:rPr>
                          <w:rFonts w:asciiTheme="minorHAnsi" w:hAnsiTheme="minorHAnsi" w:cs="Tahoma"/>
                          <w:b/>
                          <w:sz w:val="36"/>
                          <w:szCs w:val="40"/>
                        </w:rPr>
                      </w:pPr>
                      <w:r w:rsidRPr="007C1C80">
                        <w:rPr>
                          <w:rFonts w:asciiTheme="minorHAnsi" w:hAnsiTheme="minorHAnsi" w:cs="Tahoma"/>
                          <w:b/>
                          <w:sz w:val="36"/>
                          <w:szCs w:val="40"/>
                        </w:rPr>
                        <w:t>Committee Application &amp; Information Sheet</w:t>
                      </w:r>
                    </w:p>
                    <w:p w:rsidR="00117E74" w:rsidRPr="00C146E9" w:rsidRDefault="00117E74" w:rsidP="00867867">
                      <w:pPr>
                        <w:jc w:val="center"/>
                        <w:rPr>
                          <w:rFonts w:asciiTheme="majorHAnsi" w:hAnsiTheme="majorHAnsi" w:cs="Tahoma"/>
                          <w:sz w:val="36"/>
                          <w:szCs w:val="40"/>
                        </w:rPr>
                      </w:pPr>
                      <w:r w:rsidRPr="00C146E9">
                        <w:rPr>
                          <w:rFonts w:asciiTheme="majorHAnsi" w:hAnsiTheme="majorHAnsi" w:cs="Arial"/>
                          <w:caps/>
                          <w:sz w:val="16"/>
                          <w:szCs w:val="16"/>
                        </w:rPr>
                        <w:t xml:space="preserve">Revised </w:t>
                      </w:r>
                      <w:r w:rsidR="00E41F73">
                        <w:rPr>
                          <w:rFonts w:asciiTheme="majorHAnsi" w:hAnsiTheme="majorHAnsi" w:cs="Arial"/>
                          <w:caps/>
                          <w:sz w:val="16"/>
                          <w:szCs w:val="16"/>
                        </w:rPr>
                        <w:t>9</w:t>
                      </w:r>
                      <w:r w:rsidRPr="00C146E9">
                        <w:rPr>
                          <w:rFonts w:asciiTheme="majorHAnsi" w:hAnsiTheme="majorHAnsi" w:cs="Arial"/>
                          <w:caps/>
                          <w:sz w:val="16"/>
                          <w:szCs w:val="16"/>
                        </w:rPr>
                        <w:t>/</w:t>
                      </w:r>
                      <w:r w:rsidR="00E41F73">
                        <w:rPr>
                          <w:rFonts w:asciiTheme="majorHAnsi" w:hAnsiTheme="majorHAnsi" w:cs="Arial"/>
                          <w:caps/>
                          <w:sz w:val="16"/>
                          <w:szCs w:val="16"/>
                        </w:rPr>
                        <w:t>25</w:t>
                      </w:r>
                      <w:r w:rsidR="00B841C2">
                        <w:rPr>
                          <w:rFonts w:asciiTheme="majorHAnsi" w:hAnsiTheme="majorHAnsi" w:cs="Arial"/>
                          <w:caps/>
                          <w:sz w:val="16"/>
                          <w:szCs w:val="16"/>
                        </w:rPr>
                        <w:t>/19</w:t>
                      </w:r>
                    </w:p>
                    <w:p w:rsidR="00117E74" w:rsidRPr="00FE69C4" w:rsidRDefault="00117E74" w:rsidP="00867867">
                      <w:pPr>
                        <w:jc w:val="center"/>
                        <w:rPr>
                          <w:rFonts w:ascii="Arial Narrow" w:hAnsi="Arial Narrow" w:cs="Tahoma"/>
                          <w:b/>
                          <w:sz w:val="40"/>
                          <w:szCs w:val="40"/>
                        </w:rPr>
                      </w:pPr>
                    </w:p>
                    <w:p w:rsidR="00117E74" w:rsidRDefault="00117E74" w:rsidP="00867867">
                      <w:pPr>
                        <w:jc w:val="center"/>
                        <w:rPr>
                          <w:rFonts w:ascii="Arial Narrow" w:hAnsi="Arial Narrow" w:cs="Tahoma"/>
                          <w:b/>
                        </w:rPr>
                      </w:pPr>
                    </w:p>
                  </w:txbxContent>
                </v:textbox>
              </v:shape>
            </w:pict>
          </mc:Fallback>
        </mc:AlternateContent>
      </w:r>
      <w:r w:rsidRPr="006E032F">
        <w:rPr>
          <w:rFonts w:ascii="Arial" w:hAnsi="Arial" w:cs="Arial"/>
          <w:noProof/>
        </w:rPr>
        <mc:AlternateContent>
          <mc:Choice Requires="wps">
            <w:drawing>
              <wp:anchor distT="0" distB="0" distL="114300" distR="114300" simplePos="0" relativeHeight="251655168" behindDoc="0" locked="0" layoutInCell="1" allowOverlap="1" wp14:anchorId="0691F6E9" wp14:editId="07777777">
                <wp:simplePos x="0" y="0"/>
                <wp:positionH relativeFrom="column">
                  <wp:posOffset>1714500</wp:posOffset>
                </wp:positionH>
                <wp:positionV relativeFrom="paragraph">
                  <wp:posOffset>-60960</wp:posOffset>
                </wp:positionV>
                <wp:extent cx="4686300" cy="0"/>
                <wp:effectExtent l="19050" t="24765" r="19050" b="2286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0E8CC" id="Line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8pt" to="7in,-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" strokeweight="3pt"/>
            </w:pict>
          </mc:Fallback>
        </mc:AlternateContent>
      </w:r>
      <w:r w:rsidRPr="006E032F">
        <w:rPr>
          <w:rFonts w:ascii="Arial" w:hAnsi="Arial" w:cs="Arial"/>
          <w:noProof/>
        </w:rPr>
        <mc:AlternateContent>
          <mc:Choice Requires="wps">
            <w:drawing>
              <wp:anchor distT="0" distB="0" distL="114300" distR="114300" simplePos="0" relativeHeight="251657216" behindDoc="0" locked="0" layoutInCell="1" allowOverlap="1" wp14:anchorId="66D83A32" wp14:editId="07777777">
                <wp:simplePos x="0" y="0"/>
                <wp:positionH relativeFrom="column">
                  <wp:posOffset>0</wp:posOffset>
                </wp:positionH>
                <wp:positionV relativeFrom="paragraph">
                  <wp:posOffset>-289560</wp:posOffset>
                </wp:positionV>
                <wp:extent cx="1174115" cy="1757680"/>
                <wp:effectExtent l="0" t="0"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115" cy="175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7E74" w:rsidRDefault="00117E74">
                            <w:r w:rsidRPr="00EC01F7">
                              <w:rPr>
                                <w:rFonts w:ascii="Arial" w:eastAsia="MS Mincho" w:hAnsi="Arial" w:cs="Arial"/>
                                <w:noProof/>
                                <w:sz w:val="28"/>
                                <w:szCs w:val="28"/>
                              </w:rPr>
                              <w:drawing>
                                <wp:inline distT="0" distB="0" distL="0" distR="0" wp14:anchorId="65348299" wp14:editId="07777777">
                                  <wp:extent cx="787952" cy="1325880"/>
                                  <wp:effectExtent l="0" t="0" r="0" b="7620"/>
                                  <wp:docPr id="1" name="Picture 1" descr="SLblack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blacktra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09" cy="1335567"/>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D83A32" id="Text Box 12" o:spid="_x0000_s1027" type="#_x0000_t202" style="position:absolute;margin-left:0;margin-top:-22.8pt;width:92.45pt;height:138.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" stroked="f">
                <v:textbox style="mso-fit-shape-to-text:t">
                  <w:txbxContent>
                    <w:p w:rsidR="00117E74" w:rsidRDefault="00117E74">
                      <w:r w:rsidRPr="00EC01F7">
                        <w:rPr>
                          <w:rFonts w:ascii="Arial" w:eastAsia="MS Mincho" w:hAnsi="Arial" w:cs="Arial"/>
                          <w:noProof/>
                          <w:sz w:val="28"/>
                          <w:szCs w:val="28"/>
                        </w:rPr>
                        <w:drawing>
                          <wp:inline distT="0" distB="0" distL="0" distR="0" wp14:anchorId="65348299" wp14:editId="07777777">
                            <wp:extent cx="787952" cy="1325880"/>
                            <wp:effectExtent l="0" t="0" r="0" b="7620"/>
                            <wp:docPr id="1" name="Picture 1" descr="SLblack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blacktra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09" cy="1335567"/>
                                    </a:xfrm>
                                    <a:prstGeom prst="rect">
                                      <a:avLst/>
                                    </a:prstGeom>
                                    <a:noFill/>
                                    <a:ln>
                                      <a:noFill/>
                                    </a:ln>
                                  </pic:spPr>
                                </pic:pic>
                              </a:graphicData>
                            </a:graphic>
                          </wp:inline>
                        </w:drawing>
                      </w:r>
                    </w:p>
                  </w:txbxContent>
                </v:textbox>
              </v:shape>
            </w:pict>
          </mc:Fallback>
        </mc:AlternateContent>
      </w:r>
    </w:p>
    <w:p w:rsidR="00E41316" w:rsidRPr="006E032F" w:rsidRDefault="00E41316">
      <w:pPr>
        <w:rPr>
          <w:rFonts w:ascii="Arial" w:eastAsia="MS Mincho" w:hAnsi="Arial" w:cs="Arial"/>
          <w:sz w:val="28"/>
          <w:szCs w:val="28"/>
        </w:rPr>
      </w:pPr>
    </w:p>
    <w:p w:rsidR="00FE69C4" w:rsidRPr="006E032F" w:rsidRDefault="00FE69C4" w:rsidP="00462614">
      <w:pPr>
        <w:rPr>
          <w:rFonts w:ascii="Arial" w:eastAsia="MS Mincho" w:hAnsi="Arial" w:cs="Arial"/>
          <w:b/>
          <w:sz w:val="28"/>
          <w:szCs w:val="28"/>
        </w:rPr>
      </w:pPr>
      <w:bookmarkStart w:id="0" w:name="OLE_LINK4"/>
      <w:bookmarkStart w:id="1" w:name="OLE_LINK5"/>
    </w:p>
    <w:p w:rsidR="00FE69C4" w:rsidRPr="006E032F" w:rsidRDefault="00FE69C4" w:rsidP="00462614">
      <w:pPr>
        <w:rPr>
          <w:rFonts w:ascii="Arial" w:eastAsia="MS Mincho" w:hAnsi="Arial" w:cs="Arial"/>
          <w:b/>
          <w:sz w:val="28"/>
          <w:szCs w:val="28"/>
        </w:rPr>
      </w:pPr>
    </w:p>
    <w:p w:rsidR="00FE69C4" w:rsidRPr="006E032F" w:rsidRDefault="00EA2601" w:rsidP="00462614">
      <w:pPr>
        <w:rPr>
          <w:rFonts w:ascii="Arial" w:eastAsia="MS Mincho" w:hAnsi="Arial" w:cs="Arial"/>
          <w:b/>
          <w:sz w:val="28"/>
          <w:szCs w:val="28"/>
        </w:rPr>
      </w:pPr>
      <w:proofErr w:type="spellStart"/>
      <w:r w:rsidRPr="006E032F">
        <w:rPr>
          <w:rFonts w:ascii="Arial" w:eastAsia="MS Mincho" w:hAnsi="Arial" w:cs="Arial"/>
          <w:b/>
          <w:sz w:val="28"/>
          <w:szCs w:val="28"/>
        </w:rPr>
        <w:t>rrre</w:t>
      </w:r>
      <w:proofErr w:type="spellEnd"/>
    </w:p>
    <w:p w:rsidR="009F1874" w:rsidRDefault="001B6EAD" w:rsidP="00F50D31">
      <w:pPr>
        <w:rPr>
          <w:rFonts w:ascii="Arial" w:eastAsia="MS Mincho" w:hAnsi="Arial" w:cs="Arial"/>
          <w:b/>
          <w:sz w:val="28"/>
          <w:szCs w:val="28"/>
        </w:rPr>
      </w:pPr>
      <w:r w:rsidRPr="006E032F">
        <w:rPr>
          <w:rFonts w:ascii="Arial" w:eastAsia="MS Mincho" w:hAnsi="Arial" w:cs="Arial"/>
          <w:noProof/>
          <w:sz w:val="28"/>
          <w:szCs w:val="28"/>
        </w:rPr>
        <mc:AlternateContent>
          <mc:Choice Requires="wps">
            <w:drawing>
              <wp:anchor distT="0" distB="0" distL="114300" distR="114300" simplePos="0" relativeHeight="251656192" behindDoc="0" locked="0" layoutInCell="1" allowOverlap="1" wp14:anchorId="65F207B6" wp14:editId="07777777">
                <wp:simplePos x="0" y="0"/>
                <wp:positionH relativeFrom="column">
                  <wp:posOffset>1714500</wp:posOffset>
                </wp:positionH>
                <wp:positionV relativeFrom="paragraph">
                  <wp:posOffset>59690</wp:posOffset>
                </wp:positionV>
                <wp:extent cx="4686300" cy="0"/>
                <wp:effectExtent l="19050" t="24765" r="19050" b="2286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8A78B"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7pt" to="7in,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" strokeweight="3pt"/>
            </w:pict>
          </mc:Fallback>
        </mc:AlternateContent>
      </w:r>
      <w:bookmarkEnd w:id="0"/>
      <w:bookmarkEnd w:id="1"/>
    </w:p>
    <w:p w:rsidR="009F1874" w:rsidRPr="00C146E9" w:rsidRDefault="009F1874" w:rsidP="003F2D6D">
      <w:pPr>
        <w:rPr>
          <w:rFonts w:asciiTheme="minorHAnsi" w:hAnsiTheme="minorHAnsi" w:cs="Arial"/>
          <w:b/>
          <w:caps/>
        </w:rPr>
      </w:pPr>
      <w:r w:rsidRPr="009F1874">
        <w:rPr>
          <w:rFonts w:asciiTheme="minorHAnsi" w:hAnsiTheme="minorHAnsi" w:cs="Arial"/>
          <w:b/>
        </w:rPr>
        <w:t>Want to get involved</w:t>
      </w:r>
      <w:r w:rsidR="000B67A1">
        <w:rPr>
          <w:rFonts w:asciiTheme="minorHAnsi" w:hAnsiTheme="minorHAnsi" w:cs="Arial"/>
          <w:b/>
        </w:rPr>
        <w:t>?</w:t>
      </w:r>
      <w:r w:rsidRPr="009F1874">
        <w:rPr>
          <w:rFonts w:asciiTheme="minorHAnsi" w:hAnsiTheme="minorHAnsi" w:cs="Arial"/>
          <w:b/>
        </w:rPr>
        <w:t xml:space="preserve"> </w:t>
      </w:r>
      <w:r w:rsidRPr="009F1874">
        <w:rPr>
          <w:rFonts w:asciiTheme="minorHAnsi" w:hAnsiTheme="minorHAnsi" w:cs="Arial"/>
        </w:rPr>
        <w:t>A</w:t>
      </w:r>
      <w:r>
        <w:rPr>
          <w:rFonts w:asciiTheme="minorHAnsi" w:hAnsiTheme="minorHAnsi" w:cs="Arial"/>
        </w:rPr>
        <w:t>t Seattle Central College, there are many ways to get involved. Participating in college-wide commit</w:t>
      </w:r>
      <w:r w:rsidR="0056158D">
        <w:rPr>
          <w:rFonts w:asciiTheme="minorHAnsi" w:hAnsiTheme="minorHAnsi" w:cs="Arial"/>
        </w:rPr>
        <w:t>tees is one way to build skills,</w:t>
      </w:r>
      <w:r>
        <w:rPr>
          <w:rFonts w:asciiTheme="minorHAnsi" w:hAnsiTheme="minorHAnsi" w:cs="Arial"/>
        </w:rPr>
        <w:t xml:space="preserve"> experiences</w:t>
      </w:r>
      <w:r w:rsidR="0056158D">
        <w:rPr>
          <w:rFonts w:asciiTheme="minorHAnsi" w:hAnsiTheme="minorHAnsi" w:cs="Arial"/>
        </w:rPr>
        <w:t xml:space="preserve"> and facilitate personal growth and intellectual development. </w:t>
      </w:r>
      <w:r>
        <w:rPr>
          <w:rFonts w:asciiTheme="minorHAnsi" w:hAnsiTheme="minorHAnsi" w:cs="Arial"/>
        </w:rPr>
        <w:t xml:space="preserve"> </w:t>
      </w:r>
      <w:r w:rsidR="002B672F">
        <w:rPr>
          <w:rFonts w:asciiTheme="minorHAnsi" w:hAnsiTheme="minorHAnsi" w:cs="Arial"/>
        </w:rPr>
        <w:t xml:space="preserve">Bottom line, you will get more out of your college experience. Below </w:t>
      </w:r>
      <w:r w:rsidR="003F2D6D">
        <w:rPr>
          <w:rFonts w:asciiTheme="minorHAnsi" w:hAnsiTheme="minorHAnsi" w:cs="Arial"/>
        </w:rPr>
        <w:t>is a list of</w:t>
      </w:r>
      <w:r w:rsidR="002B672F">
        <w:rPr>
          <w:rFonts w:asciiTheme="minorHAnsi" w:hAnsiTheme="minorHAnsi" w:cs="Arial"/>
        </w:rPr>
        <w:t xml:space="preserve"> committees a</w:t>
      </w:r>
      <w:r w:rsidR="004E1C0E">
        <w:rPr>
          <w:rFonts w:asciiTheme="minorHAnsi" w:hAnsiTheme="minorHAnsi" w:cs="Arial"/>
        </w:rPr>
        <w:t xml:space="preserve">vailable for you to volunteer. If interested, </w:t>
      </w:r>
      <w:r w:rsidR="00C146E9" w:rsidRPr="00C146E9">
        <w:rPr>
          <w:rFonts w:asciiTheme="minorHAnsi" w:hAnsiTheme="minorHAnsi"/>
        </w:rPr>
        <w:t>indicate your top two choices</w:t>
      </w:r>
      <w:r w:rsidR="00C146E9">
        <w:rPr>
          <w:rFonts w:asciiTheme="minorHAnsi" w:hAnsiTheme="minorHAnsi"/>
        </w:rPr>
        <w:t>.</w:t>
      </w:r>
      <w:r w:rsidR="003F2D6D">
        <w:rPr>
          <w:rFonts w:asciiTheme="minorHAnsi" w:hAnsiTheme="minorHAnsi"/>
        </w:rPr>
        <w:t xml:space="preserve">  If these are no longer available, we may offer you placement on another.  If you are </w:t>
      </w:r>
      <w:r w:rsidR="003F2D6D" w:rsidRPr="003F2D6D">
        <w:rPr>
          <w:rFonts w:asciiTheme="minorHAnsi" w:hAnsiTheme="minorHAnsi"/>
          <w:b/>
          <w:u w:val="single"/>
        </w:rPr>
        <w:t>not</w:t>
      </w:r>
      <w:r w:rsidR="003F2D6D">
        <w:rPr>
          <w:rFonts w:asciiTheme="minorHAnsi" w:hAnsiTheme="minorHAnsi"/>
        </w:rPr>
        <w:t xml:space="preserve"> interested in another, check here </w:t>
      </w:r>
      <w:r w:rsidR="003F2D6D" w:rsidRPr="004E1C0E">
        <w:rPr>
          <w:b/>
          <w:u w:val="single"/>
        </w:rPr>
        <w:sym w:font="Wingdings" w:char="F0A8"/>
      </w:r>
      <w:r w:rsidR="003F2D6D">
        <w:rPr>
          <w:b/>
          <w:u w:val="single"/>
        </w:rPr>
        <w:t>.</w:t>
      </w:r>
    </w:p>
    <w:p w:rsidR="009F1874" w:rsidRDefault="009F1874" w:rsidP="00F50D31">
      <w:pPr>
        <w:rPr>
          <w:rFonts w:ascii="Arial" w:hAnsi="Arial" w:cs="Arial"/>
          <w:b/>
          <w:caps/>
        </w:rPr>
      </w:pPr>
    </w:p>
    <w:p w:rsidR="00BE5B50" w:rsidRPr="006E032F" w:rsidRDefault="00117E74" w:rsidP="00F50D31">
      <w:pPr>
        <w:rPr>
          <w:rFonts w:ascii="Arial" w:hAnsi="Arial" w:cs="Arial"/>
          <w:b/>
          <w:caps/>
          <w:sz w:val="16"/>
          <w:szCs w:val="16"/>
        </w:rPr>
      </w:pPr>
      <w:r w:rsidRPr="00EF0D7A">
        <w:rPr>
          <w:rFonts w:ascii="Arial" w:hAnsi="Arial" w:cs="Arial"/>
          <w:b/>
          <w:caps/>
          <w:noProof/>
          <w:sz w:val="16"/>
          <w:szCs w:val="16"/>
        </w:rPr>
        <mc:AlternateContent>
          <mc:Choice Requires="wps">
            <w:drawing>
              <wp:anchor distT="45720" distB="45720" distL="114300" distR="114300" simplePos="0" relativeHeight="251659264" behindDoc="0" locked="0" layoutInCell="1" allowOverlap="1" wp14:anchorId="4B8992E5" wp14:editId="338C3016">
                <wp:simplePos x="0" y="0"/>
                <wp:positionH relativeFrom="column">
                  <wp:posOffset>6145530</wp:posOffset>
                </wp:positionH>
                <wp:positionV relativeFrom="paragraph">
                  <wp:posOffset>6145530</wp:posOffset>
                </wp:positionV>
                <wp:extent cx="821055" cy="1404620"/>
                <wp:effectExtent l="0" t="0" r="17145"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 cy="1404620"/>
                        </a:xfrm>
                        <a:prstGeom prst="rect">
                          <a:avLst/>
                        </a:prstGeom>
                        <a:solidFill>
                          <a:srgbClr val="FFFFFF"/>
                        </a:solidFill>
                        <a:ln w="9525">
                          <a:solidFill>
                            <a:srgbClr val="000000"/>
                          </a:solidFill>
                          <a:miter lim="800000"/>
                          <a:headEnd/>
                          <a:tailEnd/>
                        </a:ln>
                      </wps:spPr>
                      <wps:txbx>
                        <w:txbxContent>
                          <w:p w:rsidR="00117E74" w:rsidRDefault="00117E74">
                            <w:r>
                              <w:t>Over &gt;&gt;&gt;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B8992E5" id="Text Box 2" o:spid="_x0000_s1028" type="#_x0000_t202" style="position:absolute;margin-left:483.9pt;margin-top:483.9pt;width:64.6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">
                <v:textbox style="mso-fit-shape-to-text:t">
                  <w:txbxContent>
                    <w:p w:rsidR="00117E74" w:rsidRDefault="00117E74">
                      <w:r>
                        <w:t>Over &gt;&gt;&gt;</w:t>
                      </w:r>
                    </w:p>
                  </w:txbxContent>
                </v:textbox>
              </v:shape>
            </w:pict>
          </mc:Fallback>
        </mc:AlternateContent>
      </w:r>
    </w:p>
    <w:tbl>
      <w:tblPr>
        <w:tblpPr w:leftFromText="180" w:rightFromText="180" w:vertAnchor="text" w:horzAnchor="margin" w:tblpY="31"/>
        <w:tblOverlap w:val="never"/>
        <w:tblW w:w="10991" w:type="dxa"/>
        <w:tblCellMar>
          <w:left w:w="0" w:type="dxa"/>
          <w:right w:w="0" w:type="dxa"/>
        </w:tblCellMar>
        <w:tblLook w:val="0000" w:firstRow="0" w:lastRow="0" w:firstColumn="0" w:lastColumn="0" w:noHBand="0" w:noVBand="0"/>
      </w:tblPr>
      <w:tblGrid>
        <w:gridCol w:w="5570"/>
        <w:gridCol w:w="450"/>
        <w:gridCol w:w="2790"/>
        <w:gridCol w:w="2181"/>
      </w:tblGrid>
      <w:tr w:rsidR="001B2F94" w:rsidRPr="006E032F" w:rsidTr="11AEAEC0">
        <w:trPr>
          <w:trHeight w:val="612"/>
        </w:trPr>
        <w:tc>
          <w:tcPr>
            <w:tcW w:w="6020" w:type="dxa"/>
            <w:gridSpan w:val="2"/>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1B2F94" w:rsidRPr="006E032F" w:rsidRDefault="001B2F94" w:rsidP="001B2F94">
            <w:pPr>
              <w:rPr>
                <w:rFonts w:asciiTheme="minorHAnsi" w:hAnsiTheme="minorHAnsi" w:cs="Arial"/>
                <w:bCs/>
              </w:rPr>
            </w:pPr>
            <w:r w:rsidRPr="006E032F">
              <w:rPr>
                <w:rFonts w:asciiTheme="minorHAnsi" w:hAnsiTheme="minorHAnsi" w:cs="Arial"/>
                <w:bCs/>
              </w:rPr>
              <w:t xml:space="preserve">Name:                                                                       </w:t>
            </w:r>
          </w:p>
        </w:tc>
        <w:tc>
          <w:tcPr>
            <w:tcW w:w="2790" w:type="dxa"/>
            <w:tcBorders>
              <w:top w:val="single" w:sz="8" w:space="0" w:color="auto"/>
              <w:left w:val="single" w:sz="8" w:space="0" w:color="auto"/>
              <w:bottom w:val="single" w:sz="8" w:space="0" w:color="auto"/>
              <w:right w:val="single" w:sz="8" w:space="0" w:color="auto"/>
            </w:tcBorders>
          </w:tcPr>
          <w:p w:rsidR="001B2F94" w:rsidRPr="006E032F" w:rsidRDefault="001B2F94" w:rsidP="001B2F94">
            <w:pPr>
              <w:rPr>
                <w:rFonts w:asciiTheme="minorHAnsi" w:hAnsiTheme="minorHAnsi" w:cs="Arial"/>
                <w:bCs/>
              </w:rPr>
            </w:pPr>
            <w:r w:rsidRPr="006E032F">
              <w:rPr>
                <w:rFonts w:asciiTheme="minorHAnsi" w:hAnsiTheme="minorHAnsi" w:cs="Arial"/>
                <w:bCs/>
              </w:rPr>
              <w:t xml:space="preserve">Student ID:                            </w:t>
            </w:r>
          </w:p>
        </w:tc>
        <w:tc>
          <w:tcPr>
            <w:tcW w:w="2181" w:type="dxa"/>
            <w:tcBorders>
              <w:top w:val="single" w:sz="8" w:space="0" w:color="auto"/>
              <w:left w:val="single" w:sz="8" w:space="0" w:color="auto"/>
              <w:bottom w:val="single" w:sz="8" w:space="0" w:color="auto"/>
              <w:right w:val="single" w:sz="8" w:space="0" w:color="auto"/>
            </w:tcBorders>
          </w:tcPr>
          <w:p w:rsidR="001B2F94" w:rsidRPr="006E032F" w:rsidRDefault="001B2F94" w:rsidP="001B2F94">
            <w:pPr>
              <w:rPr>
                <w:rFonts w:asciiTheme="minorHAnsi" w:hAnsiTheme="minorHAnsi" w:cs="Arial"/>
                <w:bCs/>
              </w:rPr>
            </w:pPr>
            <w:r w:rsidRPr="006E032F">
              <w:rPr>
                <w:rFonts w:asciiTheme="minorHAnsi" w:hAnsiTheme="minorHAnsi" w:cs="Arial"/>
                <w:bCs/>
              </w:rPr>
              <w:t>Date:</w:t>
            </w:r>
          </w:p>
        </w:tc>
      </w:tr>
      <w:tr w:rsidR="0065430D" w:rsidRPr="006E032F" w:rsidTr="00763D07">
        <w:trPr>
          <w:trHeight w:val="520"/>
        </w:trPr>
        <w:tc>
          <w:tcPr>
            <w:tcW w:w="6020"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5430D" w:rsidRPr="006E032F" w:rsidRDefault="0065430D" w:rsidP="001B2F94">
            <w:pPr>
              <w:rPr>
                <w:rFonts w:asciiTheme="minorHAnsi" w:hAnsiTheme="minorHAnsi" w:cs="Arial"/>
                <w:bCs/>
              </w:rPr>
            </w:pPr>
            <w:r w:rsidRPr="006E032F">
              <w:rPr>
                <w:rFonts w:asciiTheme="minorHAnsi" w:hAnsiTheme="minorHAnsi" w:cs="Arial"/>
                <w:bCs/>
              </w:rPr>
              <w:t xml:space="preserve">Cell Phone:                                                                      </w:t>
            </w:r>
          </w:p>
        </w:tc>
        <w:tc>
          <w:tcPr>
            <w:tcW w:w="4971" w:type="dxa"/>
            <w:gridSpan w:val="2"/>
            <w:tcBorders>
              <w:top w:val="single" w:sz="4" w:space="0" w:color="auto"/>
              <w:left w:val="single" w:sz="4" w:space="0" w:color="auto"/>
              <w:bottom w:val="single" w:sz="4" w:space="0" w:color="auto"/>
              <w:right w:val="single" w:sz="4" w:space="0" w:color="auto"/>
            </w:tcBorders>
            <w:shd w:val="clear" w:color="auto" w:fill="auto"/>
          </w:tcPr>
          <w:p w:rsidR="0065430D" w:rsidRPr="006E032F" w:rsidRDefault="0065430D" w:rsidP="001B2F94">
            <w:pPr>
              <w:rPr>
                <w:rFonts w:asciiTheme="minorHAnsi" w:hAnsiTheme="minorHAnsi" w:cs="Arial"/>
                <w:bCs/>
              </w:rPr>
            </w:pPr>
            <w:r w:rsidRPr="006E032F">
              <w:rPr>
                <w:rFonts w:asciiTheme="minorHAnsi" w:hAnsiTheme="minorHAnsi" w:cs="Arial"/>
                <w:bCs/>
              </w:rPr>
              <w:t>Major:</w:t>
            </w:r>
          </w:p>
        </w:tc>
      </w:tr>
      <w:tr w:rsidR="003907F8" w:rsidRPr="006E032F" w:rsidTr="11AEAEC0">
        <w:trPr>
          <w:trHeight w:val="490"/>
        </w:trPr>
        <w:tc>
          <w:tcPr>
            <w:tcW w:w="10991" w:type="dxa"/>
            <w:gridSpan w:val="4"/>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3907F8" w:rsidRPr="006E032F" w:rsidRDefault="003907F8" w:rsidP="00D45148">
            <w:pPr>
              <w:rPr>
                <w:rFonts w:asciiTheme="minorHAnsi" w:hAnsiTheme="minorHAnsi" w:cs="Arial"/>
                <w:bCs/>
              </w:rPr>
            </w:pPr>
            <w:r w:rsidRPr="006E032F">
              <w:rPr>
                <w:rFonts w:asciiTheme="minorHAnsi" w:hAnsiTheme="minorHAnsi" w:cs="Arial"/>
                <w:bCs/>
              </w:rPr>
              <w:t>Email:</w:t>
            </w:r>
          </w:p>
        </w:tc>
      </w:tr>
      <w:tr w:rsidR="004F0EF3" w:rsidRPr="006E032F" w:rsidTr="11AEAEC0">
        <w:trPr>
          <w:trHeight w:val="482"/>
        </w:trPr>
        <w:tc>
          <w:tcPr>
            <w:tcW w:w="557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F0EF3" w:rsidRPr="006E032F" w:rsidRDefault="00D45148" w:rsidP="004F0EF3">
            <w:pPr>
              <w:rPr>
                <w:rFonts w:asciiTheme="minorHAnsi" w:hAnsiTheme="minorHAnsi" w:cs="Arial"/>
                <w:bCs/>
              </w:rPr>
            </w:pPr>
            <w:r w:rsidRPr="006E032F">
              <w:rPr>
                <w:rFonts w:asciiTheme="minorHAnsi" w:hAnsiTheme="minorHAnsi" w:cs="Arial"/>
                <w:bCs/>
              </w:rPr>
              <w:t>M</w:t>
            </w:r>
            <w:r w:rsidR="004F0EF3" w:rsidRPr="006E032F">
              <w:rPr>
                <w:rFonts w:asciiTheme="minorHAnsi" w:hAnsiTheme="minorHAnsi" w:cs="Arial"/>
                <w:bCs/>
              </w:rPr>
              <w:t>ember of a Student Leadership Board?</w:t>
            </w:r>
            <w:r w:rsidRPr="006E032F">
              <w:rPr>
                <w:rFonts w:asciiTheme="minorHAnsi" w:hAnsiTheme="minorHAnsi" w:cs="Arial"/>
                <w:bCs/>
              </w:rPr>
              <w:t xml:space="preserve">             Y/N</w:t>
            </w:r>
          </w:p>
        </w:tc>
        <w:tc>
          <w:tcPr>
            <w:tcW w:w="5421" w:type="dxa"/>
            <w:gridSpan w:val="3"/>
            <w:tcBorders>
              <w:top w:val="single" w:sz="4" w:space="0" w:color="auto"/>
              <w:left w:val="single" w:sz="4" w:space="0" w:color="auto"/>
              <w:bottom w:val="single" w:sz="4" w:space="0" w:color="auto"/>
              <w:right w:val="single" w:sz="4" w:space="0" w:color="auto"/>
            </w:tcBorders>
            <w:vAlign w:val="center"/>
          </w:tcPr>
          <w:p w:rsidR="004F0EF3" w:rsidRPr="006E032F" w:rsidRDefault="00DB06E1" w:rsidP="00686431">
            <w:pPr>
              <w:rPr>
                <w:rFonts w:asciiTheme="minorHAnsi" w:hAnsiTheme="minorHAnsi" w:cs="Arial"/>
                <w:bCs/>
              </w:rPr>
            </w:pPr>
            <w:r>
              <w:rPr>
                <w:rFonts w:asciiTheme="minorHAnsi" w:hAnsiTheme="minorHAnsi" w:cs="Arial"/>
                <w:bCs/>
              </w:rPr>
              <w:t xml:space="preserve">If </w:t>
            </w:r>
            <w:r w:rsidR="00686431">
              <w:rPr>
                <w:rFonts w:asciiTheme="minorHAnsi" w:hAnsiTheme="minorHAnsi" w:cs="Arial"/>
                <w:bCs/>
              </w:rPr>
              <w:t>y</w:t>
            </w:r>
            <w:r>
              <w:rPr>
                <w:rFonts w:asciiTheme="minorHAnsi" w:hAnsiTheme="minorHAnsi" w:cs="Arial"/>
                <w:bCs/>
              </w:rPr>
              <w:t>es, which one? _____________________________</w:t>
            </w:r>
          </w:p>
        </w:tc>
      </w:tr>
      <w:tr w:rsidR="00C041E4" w:rsidRPr="006E032F" w:rsidTr="0065430D">
        <w:trPr>
          <w:trHeight w:val="482"/>
        </w:trPr>
        <w:tc>
          <w:tcPr>
            <w:tcW w:w="557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C041E4" w:rsidRDefault="0065430D" w:rsidP="0065430D">
            <w:pPr>
              <w:rPr>
                <w:rFonts w:asciiTheme="minorHAnsi" w:hAnsiTheme="minorHAnsi" w:cs="Arial"/>
                <w:bCs/>
              </w:rPr>
            </w:pPr>
            <w:r>
              <w:rPr>
                <w:rFonts w:asciiTheme="minorHAnsi" w:hAnsiTheme="minorHAnsi" w:cs="Arial"/>
                <w:bCs/>
              </w:rPr>
              <w:t>1</w:t>
            </w:r>
            <w:r w:rsidRPr="0065430D">
              <w:rPr>
                <w:rFonts w:asciiTheme="minorHAnsi" w:hAnsiTheme="minorHAnsi" w:cs="Arial"/>
                <w:bCs/>
                <w:vertAlign w:val="superscript"/>
              </w:rPr>
              <w:t>st</w:t>
            </w:r>
            <w:r>
              <w:rPr>
                <w:rFonts w:asciiTheme="minorHAnsi" w:hAnsiTheme="minorHAnsi" w:cs="Arial"/>
                <w:bCs/>
              </w:rPr>
              <w:t xml:space="preserve"> Committee Choice: </w:t>
            </w:r>
          </w:p>
          <w:p w:rsidR="000B67A1" w:rsidRPr="006E032F" w:rsidRDefault="000B67A1" w:rsidP="0065430D">
            <w:pPr>
              <w:rPr>
                <w:rFonts w:asciiTheme="minorHAnsi" w:hAnsiTheme="minorHAnsi" w:cs="Arial"/>
                <w:bCs/>
              </w:rPr>
            </w:pPr>
          </w:p>
        </w:tc>
        <w:tc>
          <w:tcPr>
            <w:tcW w:w="5421" w:type="dxa"/>
            <w:gridSpan w:val="3"/>
            <w:tcBorders>
              <w:top w:val="single" w:sz="4" w:space="0" w:color="auto"/>
              <w:left w:val="single" w:sz="4" w:space="0" w:color="auto"/>
              <w:bottom w:val="single" w:sz="4" w:space="0" w:color="auto"/>
              <w:right w:val="single" w:sz="4" w:space="0" w:color="auto"/>
            </w:tcBorders>
          </w:tcPr>
          <w:p w:rsidR="00C041E4" w:rsidRDefault="0065430D" w:rsidP="0065430D">
            <w:pPr>
              <w:rPr>
                <w:rFonts w:asciiTheme="minorHAnsi" w:hAnsiTheme="minorHAnsi" w:cs="Arial"/>
                <w:bCs/>
              </w:rPr>
            </w:pPr>
            <w:r>
              <w:rPr>
                <w:rFonts w:asciiTheme="minorHAnsi" w:hAnsiTheme="minorHAnsi" w:cs="Arial"/>
                <w:bCs/>
              </w:rPr>
              <w:t>2</w:t>
            </w:r>
            <w:r w:rsidRPr="0065430D">
              <w:rPr>
                <w:rFonts w:asciiTheme="minorHAnsi" w:hAnsiTheme="minorHAnsi" w:cs="Arial"/>
                <w:bCs/>
                <w:vertAlign w:val="superscript"/>
              </w:rPr>
              <w:t>nd</w:t>
            </w:r>
            <w:r>
              <w:rPr>
                <w:rFonts w:asciiTheme="minorHAnsi" w:hAnsiTheme="minorHAnsi" w:cs="Arial"/>
                <w:bCs/>
              </w:rPr>
              <w:t xml:space="preserve"> Committee Choice:</w:t>
            </w:r>
          </w:p>
        </w:tc>
      </w:tr>
      <w:tr w:rsidR="00D45148" w:rsidRPr="006E032F" w:rsidTr="11AEAEC0">
        <w:trPr>
          <w:trHeight w:val="536"/>
        </w:trPr>
        <w:tc>
          <w:tcPr>
            <w:tcW w:w="10991" w:type="dxa"/>
            <w:gridSpan w:val="4"/>
            <w:tcBorders>
              <w:top w:val="single" w:sz="4" w:space="0" w:color="auto"/>
              <w:left w:val="single" w:sz="4" w:space="0" w:color="auto"/>
              <w:bottom w:val="single" w:sz="4" w:space="0" w:color="auto"/>
              <w:right w:val="single" w:sz="4" w:space="0" w:color="auto"/>
            </w:tcBorders>
            <w:shd w:val="clear" w:color="auto" w:fill="D0CECE"/>
            <w:noWrap/>
            <w:tcMar>
              <w:top w:w="15" w:type="dxa"/>
              <w:left w:w="15" w:type="dxa"/>
              <w:bottom w:w="0" w:type="dxa"/>
              <w:right w:w="15" w:type="dxa"/>
            </w:tcMar>
            <w:vAlign w:val="center"/>
          </w:tcPr>
          <w:p w:rsidR="00D45148" w:rsidRPr="006E032F" w:rsidRDefault="00D45148" w:rsidP="00D45148">
            <w:pPr>
              <w:jc w:val="center"/>
              <w:rPr>
                <w:rFonts w:asciiTheme="minorHAnsi" w:hAnsiTheme="minorHAnsi" w:cs="Arial"/>
                <w:bCs/>
              </w:rPr>
            </w:pPr>
            <w:r w:rsidRPr="006E032F">
              <w:rPr>
                <w:rFonts w:asciiTheme="minorHAnsi" w:hAnsiTheme="minorHAnsi" w:cs="Arial"/>
                <w:bCs/>
              </w:rPr>
              <w:t>About You: Help us get to know a little more about you by completing the statements below.</w:t>
            </w:r>
          </w:p>
        </w:tc>
      </w:tr>
      <w:tr w:rsidR="00D45148" w:rsidRPr="006E032F" w:rsidTr="00A127D5">
        <w:trPr>
          <w:trHeight w:val="2885"/>
        </w:trPr>
        <w:tc>
          <w:tcPr>
            <w:tcW w:w="10991"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5430D" w:rsidRDefault="00D45148" w:rsidP="00D45148">
            <w:pPr>
              <w:rPr>
                <w:rFonts w:asciiTheme="minorHAnsi" w:hAnsiTheme="minorHAnsi" w:cs="Arial"/>
                <w:bCs/>
              </w:rPr>
            </w:pPr>
            <w:r w:rsidRPr="006E032F">
              <w:rPr>
                <w:rFonts w:asciiTheme="minorHAnsi" w:hAnsiTheme="minorHAnsi" w:cs="Arial"/>
                <w:bCs/>
              </w:rPr>
              <w:t xml:space="preserve">I’m good at </w:t>
            </w:r>
            <w:r w:rsidR="00E41F73">
              <w:rPr>
                <w:rFonts w:asciiTheme="minorHAnsi" w:hAnsiTheme="minorHAnsi" w:cs="Arial"/>
                <w:bCs/>
              </w:rPr>
              <w:t>(</w:t>
            </w:r>
            <w:r w:rsidR="00E41F73" w:rsidRPr="00E41F73">
              <w:rPr>
                <w:rFonts w:asciiTheme="minorHAnsi" w:hAnsiTheme="minorHAnsi" w:cs="Arial"/>
                <w:bCs/>
              </w:rPr>
              <w:t>What skills do you feel are applicable to the committees you have interest in?</w:t>
            </w:r>
            <w:r w:rsidR="00E41F73">
              <w:rPr>
                <w:rFonts w:asciiTheme="minorHAnsi" w:hAnsiTheme="minorHAnsi" w:cs="Arial"/>
                <w:bCs/>
              </w:rPr>
              <w:t xml:space="preserve">)  </w:t>
            </w:r>
            <w:r w:rsidRPr="006E032F">
              <w:rPr>
                <w:rFonts w:asciiTheme="minorHAnsi" w:hAnsiTheme="minorHAnsi" w:cs="Arial"/>
                <w:bCs/>
              </w:rPr>
              <w:t>. . .</w:t>
            </w:r>
          </w:p>
          <w:p w:rsidR="00A127D5" w:rsidRPr="006E032F" w:rsidRDefault="00A127D5" w:rsidP="00D45148">
            <w:pPr>
              <w:rPr>
                <w:rFonts w:asciiTheme="minorHAnsi" w:hAnsiTheme="minorHAnsi" w:cs="Arial"/>
                <w:bCs/>
              </w:rPr>
            </w:pPr>
          </w:p>
        </w:tc>
      </w:tr>
      <w:tr w:rsidR="00D45148" w:rsidRPr="006E032F" w:rsidTr="00E41F73">
        <w:trPr>
          <w:trHeight w:val="3309"/>
        </w:trPr>
        <w:tc>
          <w:tcPr>
            <w:tcW w:w="10991"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58355D" w:rsidRDefault="0065430D" w:rsidP="0065430D">
            <w:pPr>
              <w:rPr>
                <w:rFonts w:asciiTheme="minorHAnsi" w:hAnsiTheme="minorHAnsi" w:cs="Arial"/>
                <w:bCs/>
              </w:rPr>
            </w:pPr>
            <w:r w:rsidRPr="006E032F">
              <w:rPr>
                <w:rFonts w:asciiTheme="minorHAnsi" w:hAnsiTheme="minorHAnsi" w:cs="Arial"/>
                <w:bCs/>
              </w:rPr>
              <w:t xml:space="preserve">I’m </w:t>
            </w:r>
            <w:r w:rsidR="00D45148" w:rsidRPr="006E032F">
              <w:rPr>
                <w:rFonts w:asciiTheme="minorHAnsi" w:hAnsiTheme="minorHAnsi" w:cs="Arial"/>
                <w:bCs/>
              </w:rPr>
              <w:t>apply</w:t>
            </w:r>
            <w:r w:rsidR="00686431">
              <w:rPr>
                <w:rFonts w:asciiTheme="minorHAnsi" w:hAnsiTheme="minorHAnsi" w:cs="Arial"/>
                <w:bCs/>
              </w:rPr>
              <w:t>ing</w:t>
            </w:r>
            <w:r w:rsidR="00D45148" w:rsidRPr="006E032F">
              <w:rPr>
                <w:rFonts w:asciiTheme="minorHAnsi" w:hAnsiTheme="minorHAnsi" w:cs="Arial"/>
                <w:bCs/>
              </w:rPr>
              <w:t xml:space="preserve"> today</w:t>
            </w:r>
            <w:r w:rsidRPr="006E032F">
              <w:rPr>
                <w:rFonts w:asciiTheme="minorHAnsi" w:hAnsiTheme="minorHAnsi" w:cs="Arial"/>
                <w:bCs/>
              </w:rPr>
              <w:t xml:space="preserve"> </w:t>
            </w:r>
            <w:r>
              <w:rPr>
                <w:rFonts w:asciiTheme="minorHAnsi" w:hAnsiTheme="minorHAnsi" w:cs="Arial"/>
                <w:bCs/>
              </w:rPr>
              <w:t xml:space="preserve">and/or am </w:t>
            </w:r>
            <w:r w:rsidRPr="006E032F">
              <w:rPr>
                <w:rFonts w:asciiTheme="minorHAnsi" w:hAnsiTheme="minorHAnsi" w:cs="Arial"/>
                <w:bCs/>
              </w:rPr>
              <w:t xml:space="preserve">interested in </w:t>
            </w:r>
            <w:r>
              <w:rPr>
                <w:rFonts w:asciiTheme="minorHAnsi" w:hAnsiTheme="minorHAnsi" w:cs="Arial"/>
                <w:bCs/>
              </w:rPr>
              <w:t xml:space="preserve">this </w:t>
            </w:r>
            <w:r w:rsidRPr="006E032F">
              <w:rPr>
                <w:rFonts w:asciiTheme="minorHAnsi" w:hAnsiTheme="minorHAnsi" w:cs="Arial"/>
                <w:bCs/>
              </w:rPr>
              <w:t xml:space="preserve">committees </w:t>
            </w:r>
            <w:r w:rsidR="00D45148" w:rsidRPr="006E032F">
              <w:rPr>
                <w:rFonts w:asciiTheme="minorHAnsi" w:hAnsiTheme="minorHAnsi" w:cs="Arial"/>
                <w:bCs/>
              </w:rPr>
              <w:t xml:space="preserve">because . . . </w:t>
            </w:r>
          </w:p>
          <w:p w:rsidR="0065430D" w:rsidRDefault="0065430D" w:rsidP="0065430D">
            <w:pPr>
              <w:rPr>
                <w:rFonts w:asciiTheme="minorHAnsi" w:hAnsiTheme="minorHAnsi" w:cs="Arial"/>
                <w:bCs/>
              </w:rPr>
            </w:pPr>
          </w:p>
          <w:p w:rsidR="0065430D" w:rsidRDefault="0065430D" w:rsidP="0065430D">
            <w:pPr>
              <w:rPr>
                <w:rFonts w:asciiTheme="minorHAnsi" w:hAnsiTheme="minorHAnsi" w:cs="Arial"/>
                <w:bCs/>
              </w:rPr>
            </w:pPr>
          </w:p>
          <w:p w:rsidR="0065430D" w:rsidRDefault="0065430D" w:rsidP="0065430D">
            <w:pPr>
              <w:rPr>
                <w:rFonts w:asciiTheme="minorHAnsi" w:hAnsiTheme="minorHAnsi" w:cs="Arial"/>
                <w:bCs/>
              </w:rPr>
            </w:pPr>
          </w:p>
          <w:p w:rsidR="0065430D" w:rsidRDefault="0065430D" w:rsidP="0065430D">
            <w:pPr>
              <w:rPr>
                <w:rFonts w:asciiTheme="minorHAnsi" w:hAnsiTheme="minorHAnsi" w:cs="Arial"/>
                <w:bCs/>
              </w:rPr>
            </w:pPr>
          </w:p>
          <w:p w:rsidR="0065430D" w:rsidRDefault="0065430D" w:rsidP="0065430D">
            <w:pPr>
              <w:rPr>
                <w:rFonts w:asciiTheme="minorHAnsi" w:hAnsiTheme="minorHAnsi" w:cs="Arial"/>
                <w:bCs/>
              </w:rPr>
            </w:pPr>
          </w:p>
          <w:p w:rsidR="0065430D" w:rsidRDefault="0065430D" w:rsidP="0065430D">
            <w:pPr>
              <w:rPr>
                <w:rFonts w:asciiTheme="minorHAnsi" w:hAnsiTheme="minorHAnsi" w:cs="Arial"/>
                <w:bCs/>
              </w:rPr>
            </w:pPr>
          </w:p>
          <w:p w:rsidR="0065430D" w:rsidRDefault="0065430D" w:rsidP="0065430D">
            <w:pPr>
              <w:rPr>
                <w:rFonts w:asciiTheme="minorHAnsi" w:hAnsiTheme="minorHAnsi" w:cs="Arial"/>
                <w:bCs/>
              </w:rPr>
            </w:pPr>
          </w:p>
          <w:p w:rsidR="0065430D" w:rsidRDefault="0065430D" w:rsidP="0065430D">
            <w:pPr>
              <w:rPr>
                <w:rFonts w:asciiTheme="minorHAnsi" w:hAnsiTheme="minorHAnsi" w:cs="Arial"/>
                <w:bCs/>
              </w:rPr>
            </w:pPr>
          </w:p>
          <w:p w:rsidR="00A127D5" w:rsidRDefault="00A127D5" w:rsidP="0065430D">
            <w:pPr>
              <w:rPr>
                <w:rFonts w:asciiTheme="minorHAnsi" w:hAnsiTheme="minorHAnsi" w:cs="Arial"/>
                <w:bCs/>
              </w:rPr>
            </w:pPr>
          </w:p>
          <w:p w:rsidR="0065430D" w:rsidRPr="006E032F" w:rsidRDefault="0065430D" w:rsidP="00EF0D7A">
            <w:pPr>
              <w:jc w:val="right"/>
              <w:rPr>
                <w:rFonts w:asciiTheme="minorHAnsi" w:hAnsiTheme="minorHAnsi" w:cs="Arial"/>
                <w:bCs/>
              </w:rPr>
            </w:pPr>
          </w:p>
        </w:tc>
      </w:tr>
    </w:tbl>
    <w:p w:rsidR="007C1C80" w:rsidRDefault="007C1C80" w:rsidP="007C1C80"/>
    <w:p w:rsidR="003F2D6D" w:rsidRDefault="006A60E7" w:rsidP="006A60E7">
      <w:pPr>
        <w:jc w:val="center"/>
      </w:pPr>
      <w:r>
        <w:t>Please return all applications to Student Leadership, SAC 350</w:t>
      </w:r>
    </w:p>
    <w:p w:rsidR="007C1C80" w:rsidRPr="006E032F" w:rsidRDefault="000670A1" w:rsidP="007C1C80">
      <w:pPr>
        <w:pStyle w:val="BodyText"/>
        <w:jc w:val="center"/>
        <w:rPr>
          <w:rFonts w:asciiTheme="minorHAnsi" w:hAnsiTheme="minorHAnsi" w:cs="Arial"/>
        </w:rPr>
      </w:pPr>
      <w:r w:rsidRPr="006E032F">
        <w:rPr>
          <w:rFonts w:asciiTheme="minorHAnsi" w:hAnsiTheme="minorHAnsi" w:cs="Arial"/>
        </w:rPr>
        <w:t>- - - - - - - - - - - - - - - - - - - - - - - - - - - - - - - - - - - - - - - - - - - - - - - - - - - - - - - - - - - - - - - - - - - - - -</w:t>
      </w:r>
    </w:p>
    <w:p w:rsidR="000670A1" w:rsidRPr="006E032F" w:rsidRDefault="000670A1" w:rsidP="007C1C80">
      <w:pPr>
        <w:pStyle w:val="BodyText"/>
        <w:jc w:val="center"/>
        <w:rPr>
          <w:rFonts w:asciiTheme="minorHAnsi" w:hAnsiTheme="minorHAnsi" w:cs="Arial"/>
          <w:i/>
          <w:sz w:val="22"/>
          <w:szCs w:val="22"/>
        </w:rPr>
      </w:pPr>
      <w:r w:rsidRPr="006E032F">
        <w:rPr>
          <w:rFonts w:asciiTheme="minorHAnsi" w:hAnsiTheme="minorHAnsi" w:cs="Arial"/>
          <w:i/>
          <w:sz w:val="22"/>
          <w:szCs w:val="22"/>
        </w:rPr>
        <w:t>For office use only</w:t>
      </w:r>
    </w:p>
    <w:p w:rsidR="007C1C80" w:rsidRPr="006E032F" w:rsidRDefault="007C1C80" w:rsidP="007C1C80">
      <w:pPr>
        <w:pStyle w:val="BodyText"/>
        <w:jc w:val="center"/>
        <w:rPr>
          <w:rFonts w:asciiTheme="minorHAnsi" w:hAnsiTheme="minorHAnsi" w:cs="Arial"/>
        </w:rPr>
      </w:pPr>
    </w:p>
    <w:p w:rsidR="00E41F73" w:rsidRDefault="00E41F73" w:rsidP="000670A1">
      <w:pPr>
        <w:pStyle w:val="BodyText"/>
        <w:rPr>
          <w:rFonts w:asciiTheme="minorHAnsi" w:hAnsiTheme="minorHAnsi" w:cs="Arial"/>
          <w:sz w:val="22"/>
          <w:szCs w:val="22"/>
        </w:rPr>
      </w:pPr>
    </w:p>
    <w:p w:rsidR="007C1C80" w:rsidRPr="006E032F" w:rsidRDefault="000670A1" w:rsidP="000670A1">
      <w:pPr>
        <w:pStyle w:val="BodyText"/>
        <w:rPr>
          <w:rFonts w:asciiTheme="minorHAnsi" w:hAnsiTheme="minorHAnsi" w:cs="Arial"/>
          <w:sz w:val="22"/>
          <w:szCs w:val="22"/>
        </w:rPr>
      </w:pPr>
      <w:r w:rsidRPr="006E032F">
        <w:rPr>
          <w:rFonts w:asciiTheme="minorHAnsi" w:hAnsiTheme="minorHAnsi" w:cs="Arial"/>
          <w:sz w:val="22"/>
          <w:szCs w:val="22"/>
        </w:rPr>
        <w:t xml:space="preserve">Committee </w:t>
      </w:r>
      <w:r w:rsidR="000F10F6" w:rsidRPr="006E032F">
        <w:rPr>
          <w:rFonts w:asciiTheme="minorHAnsi" w:hAnsiTheme="minorHAnsi" w:cs="Arial"/>
          <w:sz w:val="22"/>
          <w:szCs w:val="22"/>
        </w:rPr>
        <w:t>a</w:t>
      </w:r>
      <w:r w:rsidRPr="006E032F">
        <w:rPr>
          <w:rFonts w:asciiTheme="minorHAnsi" w:hAnsiTheme="minorHAnsi" w:cs="Arial"/>
          <w:sz w:val="22"/>
          <w:szCs w:val="22"/>
        </w:rPr>
        <w:t xml:space="preserve">ppointed </w:t>
      </w:r>
      <w:r w:rsidR="000F10F6" w:rsidRPr="006E032F">
        <w:rPr>
          <w:rFonts w:asciiTheme="minorHAnsi" w:hAnsiTheme="minorHAnsi" w:cs="Arial"/>
          <w:sz w:val="22"/>
          <w:szCs w:val="22"/>
        </w:rPr>
        <w:t xml:space="preserve">to: </w:t>
      </w:r>
    </w:p>
    <w:p w:rsidR="00E41F73" w:rsidRDefault="00E41F73" w:rsidP="00E41F73">
      <w:pPr>
        <w:pStyle w:val="BodyText"/>
        <w:ind w:left="360"/>
        <w:rPr>
          <w:rFonts w:asciiTheme="minorHAnsi" w:hAnsiTheme="minorHAnsi" w:cs="Arial"/>
          <w:sz w:val="22"/>
          <w:szCs w:val="22"/>
        </w:rPr>
      </w:pPr>
    </w:p>
    <w:p w:rsidR="000670A1" w:rsidRPr="006E032F" w:rsidRDefault="000F10F6" w:rsidP="007C1C80">
      <w:pPr>
        <w:pStyle w:val="BodyText"/>
        <w:numPr>
          <w:ilvl w:val="0"/>
          <w:numId w:val="26"/>
        </w:numPr>
        <w:rPr>
          <w:rFonts w:asciiTheme="minorHAnsi" w:hAnsiTheme="minorHAnsi" w:cs="Arial"/>
          <w:sz w:val="22"/>
          <w:szCs w:val="22"/>
        </w:rPr>
      </w:pPr>
      <w:r w:rsidRPr="006E032F">
        <w:rPr>
          <w:rFonts w:asciiTheme="minorHAnsi" w:hAnsiTheme="minorHAnsi" w:cs="Arial"/>
          <w:sz w:val="22"/>
          <w:szCs w:val="22"/>
        </w:rPr>
        <w:t>_</w:t>
      </w:r>
      <w:r w:rsidR="000670A1" w:rsidRPr="006E032F">
        <w:rPr>
          <w:rFonts w:asciiTheme="minorHAnsi" w:hAnsiTheme="minorHAnsi" w:cs="Arial"/>
          <w:sz w:val="22"/>
          <w:szCs w:val="22"/>
        </w:rPr>
        <w:t>___________________</w:t>
      </w:r>
      <w:r w:rsidRPr="006E032F">
        <w:rPr>
          <w:rFonts w:asciiTheme="minorHAnsi" w:hAnsiTheme="minorHAnsi" w:cs="Arial"/>
          <w:sz w:val="22"/>
          <w:szCs w:val="22"/>
        </w:rPr>
        <w:t>_________</w:t>
      </w:r>
      <w:r w:rsidR="007C1C80" w:rsidRPr="006E032F">
        <w:rPr>
          <w:rFonts w:asciiTheme="minorHAnsi" w:hAnsiTheme="minorHAnsi" w:cs="Arial"/>
          <w:sz w:val="22"/>
          <w:szCs w:val="22"/>
        </w:rPr>
        <w:t>___________________</w:t>
      </w:r>
      <w:r w:rsidRPr="006E032F">
        <w:rPr>
          <w:rFonts w:asciiTheme="minorHAnsi" w:hAnsiTheme="minorHAnsi" w:cs="Arial"/>
          <w:sz w:val="22"/>
          <w:szCs w:val="22"/>
        </w:rPr>
        <w:t xml:space="preserve">___   </w:t>
      </w:r>
      <w:r w:rsidRPr="006E032F">
        <w:rPr>
          <w:rFonts w:asciiTheme="minorHAnsi" w:hAnsiTheme="minorHAnsi" w:cs="Arial"/>
          <w:sz w:val="22"/>
          <w:szCs w:val="22"/>
        </w:rPr>
        <w:tab/>
      </w:r>
      <w:r w:rsidR="000670A1" w:rsidRPr="006E032F">
        <w:rPr>
          <w:rFonts w:asciiTheme="minorHAnsi" w:hAnsiTheme="minorHAnsi" w:cs="Arial"/>
          <w:sz w:val="22"/>
          <w:szCs w:val="22"/>
        </w:rPr>
        <w:t xml:space="preserve">Date </w:t>
      </w:r>
      <w:r w:rsidR="00734A52" w:rsidRPr="006E032F">
        <w:rPr>
          <w:rFonts w:asciiTheme="minorHAnsi" w:hAnsiTheme="minorHAnsi" w:cs="Arial"/>
          <w:sz w:val="22"/>
          <w:szCs w:val="22"/>
        </w:rPr>
        <w:t>appointed: _</w:t>
      </w:r>
      <w:r w:rsidR="000670A1" w:rsidRPr="006E032F">
        <w:rPr>
          <w:rFonts w:asciiTheme="minorHAnsi" w:hAnsiTheme="minorHAnsi" w:cs="Arial"/>
          <w:sz w:val="22"/>
          <w:szCs w:val="22"/>
        </w:rPr>
        <w:t>_____</w:t>
      </w:r>
      <w:r w:rsidRPr="006E032F">
        <w:rPr>
          <w:rFonts w:asciiTheme="minorHAnsi" w:hAnsiTheme="minorHAnsi" w:cs="Arial"/>
          <w:sz w:val="22"/>
          <w:szCs w:val="22"/>
        </w:rPr>
        <w:t>__</w:t>
      </w:r>
      <w:r w:rsidR="000670A1" w:rsidRPr="006E032F">
        <w:rPr>
          <w:rFonts w:asciiTheme="minorHAnsi" w:hAnsiTheme="minorHAnsi" w:cs="Arial"/>
          <w:sz w:val="22"/>
          <w:szCs w:val="22"/>
        </w:rPr>
        <w:t>____</w:t>
      </w:r>
    </w:p>
    <w:p w:rsidR="007C1C80" w:rsidRPr="006E032F" w:rsidRDefault="007C1C80" w:rsidP="00B3084A">
      <w:pPr>
        <w:pStyle w:val="BodyText"/>
        <w:rPr>
          <w:rFonts w:asciiTheme="minorHAnsi" w:hAnsiTheme="minorHAnsi" w:cs="Arial"/>
          <w:sz w:val="22"/>
          <w:szCs w:val="22"/>
        </w:rPr>
      </w:pPr>
    </w:p>
    <w:p w:rsidR="000670A1" w:rsidRPr="006E032F" w:rsidRDefault="000670A1" w:rsidP="007C1C80">
      <w:pPr>
        <w:pStyle w:val="BodyText"/>
        <w:numPr>
          <w:ilvl w:val="0"/>
          <w:numId w:val="26"/>
        </w:numPr>
        <w:rPr>
          <w:rFonts w:asciiTheme="minorHAnsi" w:hAnsiTheme="minorHAnsi" w:cs="Arial"/>
          <w:sz w:val="22"/>
          <w:szCs w:val="22"/>
        </w:rPr>
      </w:pPr>
      <w:r w:rsidRPr="006E032F">
        <w:rPr>
          <w:rFonts w:asciiTheme="minorHAnsi" w:hAnsiTheme="minorHAnsi" w:cs="Arial"/>
          <w:sz w:val="22"/>
          <w:szCs w:val="22"/>
        </w:rPr>
        <w:t>_________________________________</w:t>
      </w:r>
      <w:r w:rsidR="000F10F6" w:rsidRPr="006E032F">
        <w:rPr>
          <w:rFonts w:asciiTheme="minorHAnsi" w:hAnsiTheme="minorHAnsi" w:cs="Arial"/>
          <w:sz w:val="22"/>
          <w:szCs w:val="22"/>
        </w:rPr>
        <w:t>__________________</w:t>
      </w:r>
      <w:r w:rsidR="000F10F6" w:rsidRPr="006E032F">
        <w:rPr>
          <w:rFonts w:asciiTheme="minorHAnsi" w:hAnsiTheme="minorHAnsi" w:cs="Arial"/>
          <w:sz w:val="22"/>
          <w:szCs w:val="22"/>
        </w:rPr>
        <w:tab/>
      </w:r>
      <w:r w:rsidRPr="006E032F">
        <w:rPr>
          <w:rFonts w:asciiTheme="minorHAnsi" w:hAnsiTheme="minorHAnsi" w:cs="Arial"/>
          <w:sz w:val="22"/>
          <w:szCs w:val="22"/>
        </w:rPr>
        <w:t xml:space="preserve"> Date </w:t>
      </w:r>
      <w:r w:rsidR="000F10F6" w:rsidRPr="006E032F">
        <w:rPr>
          <w:rFonts w:asciiTheme="minorHAnsi" w:hAnsiTheme="minorHAnsi" w:cs="Arial"/>
          <w:sz w:val="22"/>
          <w:szCs w:val="22"/>
        </w:rPr>
        <w:t>appointed: _</w:t>
      </w:r>
      <w:r w:rsidRPr="006E032F">
        <w:rPr>
          <w:rFonts w:asciiTheme="minorHAnsi" w:hAnsiTheme="minorHAnsi" w:cs="Arial"/>
          <w:sz w:val="22"/>
          <w:szCs w:val="22"/>
        </w:rPr>
        <w:t>___________</w:t>
      </w:r>
    </w:p>
    <w:p w:rsidR="000670A1" w:rsidRPr="006E032F" w:rsidRDefault="000670A1" w:rsidP="00B3084A">
      <w:pPr>
        <w:pStyle w:val="BodyText"/>
        <w:rPr>
          <w:rFonts w:asciiTheme="minorHAnsi" w:hAnsiTheme="minorHAnsi" w:cs="Arial"/>
          <w:sz w:val="22"/>
          <w:szCs w:val="22"/>
        </w:rPr>
      </w:pPr>
    </w:p>
    <w:p w:rsidR="000670A1" w:rsidRDefault="000670A1" w:rsidP="007C1C80">
      <w:pPr>
        <w:pStyle w:val="BodyText"/>
        <w:numPr>
          <w:ilvl w:val="0"/>
          <w:numId w:val="26"/>
        </w:numPr>
        <w:rPr>
          <w:rFonts w:asciiTheme="minorHAnsi" w:hAnsiTheme="minorHAnsi" w:cs="Arial"/>
          <w:sz w:val="22"/>
          <w:szCs w:val="22"/>
        </w:rPr>
      </w:pPr>
      <w:r w:rsidRPr="006E032F">
        <w:rPr>
          <w:rFonts w:asciiTheme="minorHAnsi" w:hAnsiTheme="minorHAnsi" w:cs="Arial"/>
          <w:sz w:val="22"/>
          <w:szCs w:val="22"/>
        </w:rPr>
        <w:t>______________________________</w:t>
      </w:r>
      <w:r w:rsidR="000F10F6" w:rsidRPr="006E032F">
        <w:rPr>
          <w:rFonts w:asciiTheme="minorHAnsi" w:hAnsiTheme="minorHAnsi" w:cs="Arial"/>
          <w:sz w:val="22"/>
          <w:szCs w:val="22"/>
        </w:rPr>
        <w:t xml:space="preserve">_____________________ </w:t>
      </w:r>
      <w:r w:rsidR="000F10F6" w:rsidRPr="006E032F">
        <w:rPr>
          <w:rFonts w:asciiTheme="minorHAnsi" w:hAnsiTheme="minorHAnsi" w:cs="Arial"/>
          <w:sz w:val="22"/>
          <w:szCs w:val="22"/>
        </w:rPr>
        <w:tab/>
      </w:r>
      <w:r w:rsidRPr="006E032F">
        <w:rPr>
          <w:rFonts w:asciiTheme="minorHAnsi" w:hAnsiTheme="minorHAnsi" w:cs="Arial"/>
          <w:sz w:val="22"/>
          <w:szCs w:val="22"/>
        </w:rPr>
        <w:t xml:space="preserve">Date </w:t>
      </w:r>
      <w:r w:rsidR="000F10F6" w:rsidRPr="006E032F">
        <w:rPr>
          <w:rFonts w:asciiTheme="minorHAnsi" w:hAnsiTheme="minorHAnsi" w:cs="Arial"/>
          <w:sz w:val="22"/>
          <w:szCs w:val="22"/>
        </w:rPr>
        <w:t>appointed: _</w:t>
      </w:r>
      <w:r w:rsidRPr="006E032F">
        <w:rPr>
          <w:rFonts w:asciiTheme="minorHAnsi" w:hAnsiTheme="minorHAnsi" w:cs="Arial"/>
          <w:sz w:val="22"/>
          <w:szCs w:val="22"/>
        </w:rPr>
        <w:t>___________</w:t>
      </w:r>
    </w:p>
    <w:p w:rsidR="003F2D6D" w:rsidRDefault="003F2D6D" w:rsidP="003F2D6D">
      <w:pPr>
        <w:pStyle w:val="ListParagraph"/>
        <w:rPr>
          <w:rFonts w:asciiTheme="minorHAnsi" w:hAnsiTheme="minorHAnsi" w:cs="Arial"/>
          <w:sz w:val="22"/>
          <w:szCs w:val="22"/>
        </w:rPr>
      </w:pPr>
    </w:p>
    <w:p w:rsidR="003F2D6D" w:rsidRPr="006E032F" w:rsidRDefault="003F2D6D" w:rsidP="003F2D6D">
      <w:pPr>
        <w:pStyle w:val="BodyText"/>
        <w:ind w:left="720"/>
        <w:rPr>
          <w:rFonts w:asciiTheme="minorHAnsi" w:hAnsiTheme="minorHAnsi" w:cs="Arial"/>
          <w:sz w:val="22"/>
          <w:szCs w:val="22"/>
        </w:rPr>
      </w:pPr>
    </w:p>
    <w:p w:rsidR="007C1C80" w:rsidRDefault="007C1C80" w:rsidP="0058355D">
      <w:pPr>
        <w:pStyle w:val="BodyText"/>
        <w:ind w:left="-360"/>
        <w:rPr>
          <w:rFonts w:ascii="Arial" w:hAnsi="Arial" w:cs="Arial"/>
          <w:b/>
        </w:rPr>
      </w:pPr>
    </w:p>
    <w:tbl>
      <w:tblPr>
        <w:tblStyle w:val="TableGrid"/>
        <w:tblW w:w="0" w:type="auto"/>
        <w:jc w:val="center"/>
        <w:tblLook w:val="04A0" w:firstRow="1" w:lastRow="0" w:firstColumn="1" w:lastColumn="0" w:noHBand="0" w:noVBand="1"/>
      </w:tblPr>
      <w:tblGrid>
        <w:gridCol w:w="10790"/>
      </w:tblGrid>
      <w:tr w:rsidR="0058355D" w:rsidTr="00763D07">
        <w:trPr>
          <w:trHeight w:val="5750"/>
          <w:jc w:val="center"/>
        </w:trPr>
        <w:tc>
          <w:tcPr>
            <w:tcW w:w="10790" w:type="dxa"/>
          </w:tcPr>
          <w:p w:rsidR="0058355D" w:rsidRPr="0058355D" w:rsidRDefault="0058355D" w:rsidP="0058355D">
            <w:pPr>
              <w:pStyle w:val="BodyText"/>
              <w:rPr>
                <w:rFonts w:asciiTheme="minorHAnsi" w:hAnsiTheme="minorHAnsi" w:cstheme="minorHAnsi"/>
              </w:rPr>
            </w:pPr>
            <w:r>
              <w:rPr>
                <w:rFonts w:asciiTheme="minorHAnsi" w:hAnsiTheme="minorHAnsi" w:cstheme="minorHAnsi"/>
              </w:rPr>
              <w:t>N</w:t>
            </w:r>
            <w:r w:rsidRPr="0058355D">
              <w:rPr>
                <w:rFonts w:asciiTheme="minorHAnsi" w:hAnsiTheme="minorHAnsi" w:cstheme="minorHAnsi"/>
              </w:rPr>
              <w:t>otes</w:t>
            </w:r>
            <w:r w:rsidRPr="006E032F">
              <w:rPr>
                <w:rFonts w:asciiTheme="minorHAnsi" w:hAnsiTheme="minorHAnsi" w:cs="Arial"/>
                <w:i/>
                <w:sz w:val="22"/>
                <w:szCs w:val="22"/>
              </w:rPr>
              <w:t xml:space="preserve"> </w:t>
            </w:r>
            <w:r>
              <w:rPr>
                <w:rFonts w:asciiTheme="minorHAnsi" w:hAnsiTheme="minorHAnsi" w:cs="Arial"/>
                <w:i/>
                <w:sz w:val="22"/>
                <w:szCs w:val="22"/>
              </w:rPr>
              <w:t>(</w:t>
            </w:r>
            <w:r w:rsidRPr="006E032F">
              <w:rPr>
                <w:rFonts w:asciiTheme="minorHAnsi" w:hAnsiTheme="minorHAnsi" w:cs="Arial"/>
                <w:i/>
                <w:sz w:val="22"/>
                <w:szCs w:val="22"/>
              </w:rPr>
              <w:t>For office use only</w:t>
            </w:r>
            <w:proofErr w:type="gramStart"/>
            <w:r>
              <w:rPr>
                <w:rFonts w:asciiTheme="minorHAnsi" w:hAnsiTheme="minorHAnsi" w:cs="Arial"/>
                <w:i/>
                <w:sz w:val="22"/>
                <w:szCs w:val="22"/>
              </w:rPr>
              <w:t>)</w:t>
            </w:r>
            <w:r>
              <w:rPr>
                <w:rFonts w:asciiTheme="minorHAnsi" w:hAnsiTheme="minorHAnsi" w:cstheme="minorHAnsi"/>
              </w:rPr>
              <w:t xml:space="preserve"> </w:t>
            </w:r>
            <w:r w:rsidRPr="0058355D">
              <w:rPr>
                <w:rFonts w:asciiTheme="minorHAnsi" w:hAnsiTheme="minorHAnsi" w:cstheme="minorHAnsi"/>
              </w:rPr>
              <w:t>:</w:t>
            </w:r>
            <w:proofErr w:type="gramEnd"/>
            <w:r w:rsidRPr="0058355D">
              <w:rPr>
                <w:rFonts w:asciiTheme="minorHAnsi" w:hAnsiTheme="minorHAnsi" w:cstheme="minorHAnsi"/>
              </w:rPr>
              <w:t xml:space="preserve"> </w:t>
            </w:r>
          </w:p>
        </w:tc>
      </w:tr>
    </w:tbl>
    <w:p w:rsidR="0058355D" w:rsidRPr="004E1C0E" w:rsidRDefault="0058355D" w:rsidP="0058355D">
      <w:pPr>
        <w:pStyle w:val="BodyText"/>
        <w:ind w:left="-360"/>
        <w:rPr>
          <w:rFonts w:ascii="Arial" w:hAnsi="Arial" w:cs="Arial"/>
          <w:b/>
        </w:rPr>
      </w:pPr>
    </w:p>
    <w:p w:rsidR="00B3084A" w:rsidRPr="006E032F" w:rsidRDefault="0058355D" w:rsidP="0058355D">
      <w:pPr>
        <w:jc w:val="center"/>
        <w:rPr>
          <w:rFonts w:asciiTheme="minorHAnsi" w:hAnsiTheme="minorHAnsi" w:cs="Arial"/>
          <w:b/>
        </w:rPr>
      </w:pPr>
      <w:r>
        <w:rPr>
          <w:rFonts w:asciiTheme="minorHAnsi" w:hAnsiTheme="minorHAnsi" w:cs="Arial"/>
          <w:b/>
        </w:rPr>
        <w:br w:type="page"/>
      </w:r>
      <w:r w:rsidR="00C915F3" w:rsidRPr="006E032F">
        <w:rPr>
          <w:rFonts w:asciiTheme="minorHAnsi" w:hAnsiTheme="minorHAnsi" w:cs="Arial"/>
          <w:b/>
        </w:rPr>
        <w:t>Seattle Central Student Leadership Committees</w:t>
      </w:r>
    </w:p>
    <w:p w:rsidR="00B3084A" w:rsidRPr="006E032F" w:rsidRDefault="00B3084A" w:rsidP="00C915F3">
      <w:pPr>
        <w:pStyle w:val="BodyText"/>
        <w:rPr>
          <w:rFonts w:asciiTheme="minorHAnsi" w:hAnsiTheme="minorHAnsi" w:cs="Arial"/>
          <w:b/>
          <w:bCs/>
          <w:color w:val="000000"/>
        </w:rPr>
      </w:pPr>
    </w:p>
    <w:p w:rsidR="00DB06E1" w:rsidRDefault="11AEAEC0" w:rsidP="11AEAEC0">
      <w:pPr>
        <w:pStyle w:val="BodyText"/>
        <w:ind w:left="-360"/>
        <w:rPr>
          <w:rFonts w:asciiTheme="minorHAnsi" w:hAnsiTheme="minorHAnsi" w:cs="Arial"/>
          <w:color w:val="000000" w:themeColor="text1"/>
        </w:rPr>
      </w:pPr>
      <w:r w:rsidRPr="11AEAEC0">
        <w:rPr>
          <w:rFonts w:asciiTheme="minorHAnsi" w:hAnsiTheme="minorHAnsi" w:cs="Arial"/>
          <w:color w:val="000000" w:themeColor="text1"/>
        </w:rPr>
        <w:t xml:space="preserve">Below is a list of committees with short descriptions of their work. Please review the following committees and indicate which committees you would like to join. Please note that some of the committees </w:t>
      </w:r>
      <w:r w:rsidR="0065430D">
        <w:rPr>
          <w:rFonts w:asciiTheme="minorHAnsi" w:hAnsiTheme="minorHAnsi" w:cs="Arial"/>
          <w:color w:val="000000" w:themeColor="text1"/>
        </w:rPr>
        <w:t xml:space="preserve">are part of </w:t>
      </w:r>
      <w:r w:rsidRPr="11AEAEC0">
        <w:rPr>
          <w:rFonts w:asciiTheme="minorHAnsi" w:hAnsiTheme="minorHAnsi" w:cs="Arial"/>
          <w:color w:val="000000" w:themeColor="text1"/>
        </w:rPr>
        <w:t>Student Leadership while others are part of the College Governance. Please ask the Student Leadership staff if you require more information.</w:t>
      </w:r>
    </w:p>
    <w:p w:rsidR="00DB06E1" w:rsidRDefault="00DB06E1" w:rsidP="00DB06E1">
      <w:pPr>
        <w:pStyle w:val="BodyText"/>
        <w:ind w:left="-360"/>
        <w:rPr>
          <w:rFonts w:asciiTheme="minorHAnsi" w:hAnsiTheme="minorHAnsi" w:cs="Arial"/>
          <w:color w:val="000000"/>
        </w:rPr>
      </w:pPr>
    </w:p>
    <w:p w:rsidR="00DB06E1" w:rsidRPr="00DB06E1" w:rsidRDefault="00FB68C2" w:rsidP="00DB06E1">
      <w:pPr>
        <w:pStyle w:val="BodyText"/>
        <w:ind w:left="-360"/>
        <w:rPr>
          <w:rFonts w:asciiTheme="minorHAnsi" w:hAnsiTheme="minorHAnsi" w:cs="Arial"/>
          <w:b/>
          <w:color w:val="000000"/>
          <w:u w:val="single"/>
        </w:rPr>
      </w:pPr>
      <w:r>
        <w:rPr>
          <w:rFonts w:asciiTheme="minorHAnsi" w:hAnsiTheme="minorHAnsi" w:cs="Arial"/>
          <w:b/>
          <w:color w:val="000000"/>
          <w:u w:val="single"/>
        </w:rPr>
        <w:t>STUDENT LEADERSHIP</w:t>
      </w:r>
      <w:r w:rsidR="00DB06E1" w:rsidRPr="00DB06E1">
        <w:rPr>
          <w:rFonts w:asciiTheme="minorHAnsi" w:hAnsiTheme="minorHAnsi" w:cs="Arial"/>
          <w:b/>
          <w:color w:val="000000"/>
          <w:u w:val="single"/>
        </w:rPr>
        <w:t xml:space="preserve"> Committees</w:t>
      </w:r>
    </w:p>
    <w:p w:rsidR="00DB06E1" w:rsidRPr="006E032F" w:rsidRDefault="00DB06E1" w:rsidP="00DB06E1">
      <w:pPr>
        <w:pStyle w:val="BodyText"/>
        <w:ind w:left="-360"/>
        <w:rPr>
          <w:rFonts w:asciiTheme="minorHAnsi" w:hAnsiTheme="minorHAnsi" w:cs="Arial"/>
          <w:color w:val="000000"/>
        </w:rPr>
      </w:pPr>
    </w:p>
    <w:p w:rsidR="006E032F" w:rsidRDefault="006E032F" w:rsidP="0075693E">
      <w:pPr>
        <w:pStyle w:val="BodyText"/>
        <w:ind w:left="-360"/>
        <w:rPr>
          <w:rFonts w:asciiTheme="minorHAnsi" w:hAnsiTheme="minorHAnsi" w:cs="Arial"/>
          <w:color w:val="000000"/>
        </w:rPr>
      </w:pPr>
      <w:r w:rsidRPr="006E032F">
        <w:rPr>
          <w:rFonts w:asciiTheme="minorHAnsi" w:hAnsiTheme="minorHAnsi" w:cs="Arial"/>
          <w:b/>
          <w:color w:val="000000"/>
        </w:rPr>
        <w:t xml:space="preserve">Activities Committee (CAB): </w:t>
      </w:r>
      <w:r w:rsidRPr="006E032F">
        <w:rPr>
          <w:rFonts w:asciiTheme="minorHAnsi" w:hAnsiTheme="minorHAnsi" w:cs="Arial"/>
          <w:color w:val="000000"/>
        </w:rPr>
        <w:t>Plans fun, traditionally celebrated events on campus, and helps school organizations to put on campus-wide events. Examples include Halloween, Teacher Appreciation Day, Valentine’s Day and the Winter Dance.</w:t>
      </w:r>
    </w:p>
    <w:p w:rsidR="006E032F" w:rsidRPr="006E032F" w:rsidRDefault="006E032F" w:rsidP="0075693E">
      <w:pPr>
        <w:pStyle w:val="BodyText"/>
        <w:ind w:left="-360"/>
        <w:rPr>
          <w:rFonts w:asciiTheme="minorHAnsi" w:hAnsiTheme="minorHAnsi" w:cs="Arial"/>
          <w:color w:val="000000"/>
        </w:rPr>
      </w:pPr>
    </w:p>
    <w:p w:rsidR="006E032F" w:rsidRDefault="006E032F" w:rsidP="0075693E">
      <w:pPr>
        <w:pStyle w:val="BodyText"/>
        <w:ind w:left="-360"/>
        <w:rPr>
          <w:rFonts w:asciiTheme="minorHAnsi" w:hAnsiTheme="minorHAnsi" w:cs="Arial"/>
          <w:color w:val="000000"/>
        </w:rPr>
      </w:pPr>
      <w:r w:rsidRPr="006E032F">
        <w:rPr>
          <w:rFonts w:asciiTheme="minorHAnsi" w:hAnsiTheme="minorHAnsi" w:cs="Arial"/>
          <w:b/>
          <w:color w:val="000000"/>
        </w:rPr>
        <w:t xml:space="preserve">ASC Selection Committee (ASC): </w:t>
      </w:r>
      <w:r w:rsidRPr="006E032F">
        <w:rPr>
          <w:rFonts w:asciiTheme="minorHAnsi" w:hAnsiTheme="minorHAnsi" w:cs="Arial"/>
          <w:color w:val="000000"/>
        </w:rPr>
        <w:t xml:space="preserve"> Recruits new ASC members for the next council year. This committee </w:t>
      </w:r>
      <w:proofErr w:type="gramStart"/>
      <w:r w:rsidRPr="006E032F">
        <w:rPr>
          <w:rFonts w:asciiTheme="minorHAnsi" w:hAnsiTheme="minorHAnsi" w:cs="Arial"/>
          <w:color w:val="000000"/>
        </w:rPr>
        <w:t>recruits</w:t>
      </w:r>
      <w:proofErr w:type="gramEnd"/>
      <w:r w:rsidRPr="006E032F">
        <w:rPr>
          <w:rFonts w:asciiTheme="minorHAnsi" w:hAnsiTheme="minorHAnsi" w:cs="Arial"/>
          <w:color w:val="000000"/>
        </w:rPr>
        <w:t xml:space="preserve"> students, review applications and conduct interviews.  </w:t>
      </w:r>
    </w:p>
    <w:p w:rsidR="006E032F" w:rsidRPr="006E032F" w:rsidRDefault="006E032F" w:rsidP="0075693E">
      <w:pPr>
        <w:pStyle w:val="BodyText"/>
        <w:ind w:left="-360"/>
        <w:rPr>
          <w:rFonts w:asciiTheme="minorHAnsi" w:hAnsiTheme="minorHAnsi" w:cs="Arial"/>
          <w:color w:val="000000"/>
        </w:rPr>
      </w:pPr>
    </w:p>
    <w:p w:rsidR="006E032F" w:rsidRPr="006E032F" w:rsidRDefault="6DC71485" w:rsidP="6DC71485">
      <w:pPr>
        <w:pStyle w:val="BodyText"/>
        <w:ind w:left="-360"/>
        <w:rPr>
          <w:rFonts w:asciiTheme="minorHAnsi" w:hAnsiTheme="minorHAnsi" w:cs="Arial"/>
        </w:rPr>
      </w:pPr>
      <w:r w:rsidRPr="00C041E4">
        <w:rPr>
          <w:rFonts w:asciiTheme="minorHAnsi" w:hAnsiTheme="minorHAnsi" w:cs="Arial"/>
          <w:b/>
          <w:bCs/>
        </w:rPr>
        <w:t>Communications Committee (ASC)</w:t>
      </w:r>
      <w:r w:rsidRPr="00C041E4">
        <w:rPr>
          <w:rFonts w:asciiTheme="minorHAnsi" w:hAnsiTheme="minorHAnsi" w:cs="Arial"/>
        </w:rPr>
        <w:t xml:space="preserve">: Works to increase communication methods and practices between students, </w:t>
      </w:r>
      <w:r w:rsidR="00FB68C2">
        <w:rPr>
          <w:rFonts w:asciiTheme="minorHAnsi" w:hAnsiTheme="minorHAnsi" w:cs="Arial"/>
        </w:rPr>
        <w:t>S</w:t>
      </w:r>
      <w:r w:rsidRPr="00C041E4">
        <w:rPr>
          <w:rFonts w:asciiTheme="minorHAnsi" w:hAnsiTheme="minorHAnsi" w:cs="Arial"/>
        </w:rPr>
        <w:t xml:space="preserve">tudent </w:t>
      </w:r>
      <w:r w:rsidR="00FB68C2">
        <w:rPr>
          <w:rFonts w:asciiTheme="minorHAnsi" w:hAnsiTheme="minorHAnsi" w:cs="Arial"/>
        </w:rPr>
        <w:t>L</w:t>
      </w:r>
      <w:r w:rsidRPr="00C041E4">
        <w:rPr>
          <w:rFonts w:asciiTheme="minorHAnsi" w:hAnsiTheme="minorHAnsi" w:cs="Arial"/>
        </w:rPr>
        <w:t>eadership, faculty and staff.</w:t>
      </w:r>
      <w:r w:rsidRPr="6DC71485">
        <w:rPr>
          <w:rFonts w:asciiTheme="minorHAnsi" w:hAnsiTheme="minorHAnsi" w:cs="Arial"/>
        </w:rPr>
        <w:t xml:space="preserve">  </w:t>
      </w:r>
    </w:p>
    <w:p w:rsidR="6DC71485" w:rsidRDefault="6DC71485" w:rsidP="6DC71485">
      <w:pPr>
        <w:pStyle w:val="BodyText"/>
        <w:ind w:left="-360"/>
        <w:rPr>
          <w:rFonts w:asciiTheme="minorHAnsi" w:hAnsiTheme="minorHAnsi" w:cs="Arial"/>
        </w:rPr>
      </w:pPr>
    </w:p>
    <w:p w:rsidR="006E032F" w:rsidRDefault="6DC71485" w:rsidP="6DC71485">
      <w:pPr>
        <w:pStyle w:val="BodyText"/>
        <w:ind w:left="-360"/>
        <w:rPr>
          <w:rFonts w:asciiTheme="minorHAnsi" w:hAnsiTheme="minorHAnsi" w:cs="Arial"/>
        </w:rPr>
      </w:pPr>
      <w:r w:rsidRPr="6DC71485">
        <w:rPr>
          <w:rFonts w:asciiTheme="minorHAnsi" w:hAnsiTheme="minorHAnsi" w:cs="Arial"/>
          <w:b/>
          <w:bCs/>
        </w:rPr>
        <w:t xml:space="preserve">Creative Arts Series (CAB): </w:t>
      </w:r>
      <w:r w:rsidRPr="6DC71485">
        <w:rPr>
          <w:rFonts w:asciiTheme="minorHAnsi" w:hAnsiTheme="minorHAnsi" w:cs="Arial"/>
        </w:rPr>
        <w:t>The focus of the Creative Arts Series is to provide an artistic and cultured outlet for the Seattle Central student body through film, traditional or digital art mediums, creative writing, performance art, and music (Student Showcases, Poetry Night, Unity Fair Tryouts, Film Festival, etc.).</w:t>
      </w:r>
    </w:p>
    <w:p w:rsidR="006E032F" w:rsidRPr="006E032F" w:rsidRDefault="006E032F" w:rsidP="00415134">
      <w:pPr>
        <w:pStyle w:val="BodyText"/>
        <w:ind w:left="-360"/>
        <w:rPr>
          <w:rFonts w:asciiTheme="minorHAnsi" w:hAnsiTheme="minorHAnsi" w:cs="Arial"/>
        </w:rPr>
      </w:pPr>
    </w:p>
    <w:p w:rsidR="006E032F" w:rsidRDefault="006E032F" w:rsidP="00415134">
      <w:pPr>
        <w:pStyle w:val="BodyText"/>
        <w:ind w:left="-360"/>
        <w:rPr>
          <w:rFonts w:asciiTheme="minorHAnsi" w:hAnsiTheme="minorHAnsi" w:cs="Arial"/>
        </w:rPr>
      </w:pPr>
      <w:r w:rsidRPr="006E032F">
        <w:rPr>
          <w:rFonts w:asciiTheme="minorHAnsi" w:hAnsiTheme="minorHAnsi" w:cs="Arial"/>
          <w:b/>
        </w:rPr>
        <w:t xml:space="preserve">Cultural Events Committee (CAB): </w:t>
      </w:r>
      <w:r w:rsidRPr="006E032F">
        <w:rPr>
          <w:rFonts w:asciiTheme="minorHAnsi" w:hAnsiTheme="minorHAnsi" w:cs="Arial"/>
        </w:rPr>
        <w:t xml:space="preserve">Coordinates and implements events and activities based on both cultural and ethnic backgrounds whether it is a celebrated month, day, or a general event that will enhance cultural understanding (Teacher Appreciation Day, Lunar New Year, Black History Month, </w:t>
      </w:r>
      <w:proofErr w:type="spellStart"/>
      <w:r w:rsidRPr="006E032F">
        <w:rPr>
          <w:rFonts w:asciiTheme="minorHAnsi" w:hAnsiTheme="minorHAnsi" w:cs="Arial"/>
        </w:rPr>
        <w:t>Dia</w:t>
      </w:r>
      <w:proofErr w:type="spellEnd"/>
      <w:r w:rsidRPr="006E032F">
        <w:rPr>
          <w:rFonts w:asciiTheme="minorHAnsi" w:hAnsiTheme="minorHAnsi" w:cs="Arial"/>
        </w:rPr>
        <w:t xml:space="preserve"> De Los Muertos, Social Powwow, etc.).</w:t>
      </w:r>
    </w:p>
    <w:p w:rsidR="006E032F" w:rsidRPr="006E032F" w:rsidRDefault="006E032F" w:rsidP="00415134">
      <w:pPr>
        <w:pStyle w:val="BodyText"/>
        <w:ind w:left="-360"/>
        <w:rPr>
          <w:rFonts w:asciiTheme="minorHAnsi" w:hAnsiTheme="minorHAnsi" w:cs="Arial"/>
        </w:rPr>
      </w:pPr>
    </w:p>
    <w:p w:rsidR="00DB06E1" w:rsidRDefault="6DC71485" w:rsidP="6DC71485">
      <w:pPr>
        <w:pStyle w:val="BodyText"/>
        <w:ind w:left="-360"/>
        <w:rPr>
          <w:rFonts w:asciiTheme="minorHAnsi" w:hAnsiTheme="minorHAnsi" w:cs="Arial"/>
          <w:color w:val="000000" w:themeColor="text1"/>
        </w:rPr>
      </w:pPr>
      <w:r w:rsidRPr="6DC71485">
        <w:rPr>
          <w:rFonts w:asciiTheme="minorHAnsi" w:hAnsiTheme="minorHAnsi" w:cs="Arial"/>
          <w:b/>
          <w:bCs/>
          <w:color w:val="000000" w:themeColor="text1"/>
        </w:rPr>
        <w:t xml:space="preserve">Issues and Concerns Committee (ASC): </w:t>
      </w:r>
      <w:r w:rsidRPr="6DC71485">
        <w:rPr>
          <w:rFonts w:asciiTheme="minorHAnsi" w:hAnsiTheme="minorHAnsi" w:cs="Arial"/>
          <w:color w:val="000000" w:themeColor="text1"/>
        </w:rPr>
        <w:t xml:space="preserve">Works to resolve student issues and concerns. The committee meets weekly to assist students with questions or problems and refer them to the appropriate campus resource. </w:t>
      </w:r>
    </w:p>
    <w:p w:rsidR="00DB06E1" w:rsidRDefault="00DB06E1" w:rsidP="00DB06E1">
      <w:pPr>
        <w:pStyle w:val="BodyText"/>
        <w:ind w:left="-360"/>
        <w:rPr>
          <w:rFonts w:asciiTheme="minorHAnsi" w:hAnsiTheme="minorHAnsi" w:cs="Arial"/>
          <w:color w:val="000000"/>
        </w:rPr>
      </w:pPr>
    </w:p>
    <w:p w:rsidR="00DB06E1" w:rsidRDefault="6DC71485" w:rsidP="6DC71485">
      <w:pPr>
        <w:pStyle w:val="BodyText"/>
        <w:ind w:left="-360"/>
        <w:rPr>
          <w:rFonts w:asciiTheme="minorHAnsi" w:hAnsiTheme="minorHAnsi" w:cs="Arial"/>
        </w:rPr>
      </w:pPr>
      <w:r w:rsidRPr="6DC71485">
        <w:rPr>
          <w:rFonts w:asciiTheme="minorHAnsi" w:hAnsiTheme="minorHAnsi" w:cs="Arial"/>
          <w:b/>
          <w:bCs/>
        </w:rPr>
        <w:t>President’s Medal</w:t>
      </w:r>
      <w:r w:rsidR="00EF0D7A">
        <w:rPr>
          <w:rFonts w:asciiTheme="minorHAnsi" w:hAnsiTheme="minorHAnsi" w:cs="Arial"/>
          <w:b/>
          <w:bCs/>
        </w:rPr>
        <w:t xml:space="preserve"> (ASC)</w:t>
      </w:r>
      <w:r w:rsidRPr="6DC71485">
        <w:rPr>
          <w:rFonts w:asciiTheme="minorHAnsi" w:hAnsiTheme="minorHAnsi" w:cs="Arial"/>
          <w:b/>
          <w:bCs/>
        </w:rPr>
        <w:t>:</w:t>
      </w:r>
      <w:r w:rsidRPr="6DC71485">
        <w:rPr>
          <w:rFonts w:asciiTheme="minorHAnsi" w:hAnsiTheme="minorHAnsi" w:cs="Arial"/>
        </w:rPr>
        <w:t xml:space="preserve"> This committee consists of faculty, staff, and mostly students. The committee’s goal is to take nominations from students, staff, and faculty on who they believe </w:t>
      </w:r>
      <w:r w:rsidR="00FB68C2">
        <w:rPr>
          <w:rFonts w:asciiTheme="minorHAnsi" w:hAnsiTheme="minorHAnsi" w:cs="Arial"/>
        </w:rPr>
        <w:t xml:space="preserve">is </w:t>
      </w:r>
      <w:r w:rsidRPr="6DC71485">
        <w:rPr>
          <w:rFonts w:asciiTheme="minorHAnsi" w:hAnsiTheme="minorHAnsi" w:cs="Arial"/>
        </w:rPr>
        <w:t xml:space="preserve">the best fit to receive these two medals at graduation. </w:t>
      </w:r>
    </w:p>
    <w:p w:rsidR="00DB06E1" w:rsidRPr="006E032F" w:rsidRDefault="00DB06E1" w:rsidP="00DB06E1">
      <w:pPr>
        <w:pStyle w:val="BodyText"/>
        <w:ind w:left="-360"/>
        <w:rPr>
          <w:rFonts w:asciiTheme="minorHAnsi" w:hAnsiTheme="minorHAnsi" w:cs="Arial"/>
        </w:rPr>
      </w:pPr>
    </w:p>
    <w:p w:rsidR="0058355D" w:rsidRDefault="11AEAEC0" w:rsidP="11AEAEC0">
      <w:pPr>
        <w:pStyle w:val="BodyText"/>
        <w:ind w:left="-360"/>
        <w:rPr>
          <w:rFonts w:asciiTheme="minorHAnsi" w:hAnsiTheme="minorHAnsi" w:cs="Arial"/>
          <w:color w:val="000000" w:themeColor="text1"/>
        </w:rPr>
      </w:pPr>
      <w:r w:rsidRPr="11AEAEC0">
        <w:rPr>
          <w:rFonts w:asciiTheme="minorHAnsi" w:hAnsiTheme="minorHAnsi" w:cs="Arial"/>
          <w:b/>
          <w:bCs/>
          <w:color w:val="000000" w:themeColor="text1"/>
        </w:rPr>
        <w:t>Services &amp; Activities Fee Budget Committee (ASC):</w:t>
      </w:r>
      <w:r w:rsidRPr="11AEAEC0">
        <w:rPr>
          <w:rFonts w:asciiTheme="minorHAnsi" w:hAnsiTheme="minorHAnsi" w:cs="Arial"/>
          <w:color w:val="000000" w:themeColor="text1"/>
        </w:rPr>
        <w:t xml:space="preserve"> The duties of the S&amp;A committee members are to evaluate services funded by S&amp;A fee</w:t>
      </w:r>
      <w:r w:rsidR="00FB68C2">
        <w:rPr>
          <w:rFonts w:asciiTheme="minorHAnsi" w:hAnsiTheme="minorHAnsi" w:cs="Arial"/>
          <w:color w:val="000000" w:themeColor="text1"/>
        </w:rPr>
        <w:t>s</w:t>
      </w:r>
      <w:r w:rsidRPr="11AEAEC0">
        <w:rPr>
          <w:rFonts w:asciiTheme="minorHAnsi" w:hAnsiTheme="minorHAnsi" w:cs="Arial"/>
          <w:color w:val="000000" w:themeColor="text1"/>
        </w:rPr>
        <w:t xml:space="preserve"> across the campus (Tutoring Center, Information Central, </w:t>
      </w:r>
      <w:r w:rsidR="00FB68C2">
        <w:rPr>
          <w:rFonts w:asciiTheme="minorHAnsi" w:hAnsiTheme="minorHAnsi" w:cs="Arial"/>
          <w:color w:val="000000" w:themeColor="text1"/>
        </w:rPr>
        <w:t>Art Gallery</w:t>
      </w:r>
      <w:r w:rsidRPr="11AEAEC0">
        <w:rPr>
          <w:rFonts w:asciiTheme="minorHAnsi" w:hAnsiTheme="minorHAnsi" w:cs="Arial"/>
          <w:color w:val="000000" w:themeColor="text1"/>
        </w:rPr>
        <w:t xml:space="preserve">, etc.). In addition, </w:t>
      </w:r>
      <w:r w:rsidR="00FB68C2">
        <w:rPr>
          <w:rFonts w:asciiTheme="minorHAnsi" w:hAnsiTheme="minorHAnsi" w:cs="Arial"/>
          <w:color w:val="000000" w:themeColor="text1"/>
        </w:rPr>
        <w:t xml:space="preserve">to </w:t>
      </w:r>
      <w:r w:rsidRPr="11AEAEC0">
        <w:rPr>
          <w:rFonts w:asciiTheme="minorHAnsi" w:hAnsiTheme="minorHAnsi" w:cs="Arial"/>
          <w:color w:val="000000" w:themeColor="text1"/>
        </w:rPr>
        <w:t xml:space="preserve">allocate money for the upcoming school year. The S&amp;A funding must serve the greatest numbers of Seattle Central College students through services and activities that engage the student body. Attendance is a yearlong commitment. </w:t>
      </w:r>
    </w:p>
    <w:p w:rsidR="0058355D" w:rsidRPr="006E032F" w:rsidRDefault="0058355D" w:rsidP="0058355D">
      <w:pPr>
        <w:pStyle w:val="BodyText"/>
        <w:ind w:left="-360"/>
        <w:rPr>
          <w:rFonts w:asciiTheme="minorHAnsi" w:hAnsiTheme="minorHAnsi" w:cs="Arial"/>
          <w:color w:val="000000"/>
        </w:rPr>
      </w:pPr>
    </w:p>
    <w:p w:rsidR="0058355D" w:rsidRDefault="11AEAEC0" w:rsidP="11AEAEC0">
      <w:pPr>
        <w:pStyle w:val="BodyText"/>
        <w:ind w:left="-360"/>
        <w:rPr>
          <w:rFonts w:asciiTheme="minorHAnsi" w:hAnsiTheme="minorHAnsi" w:cs="Arial"/>
        </w:rPr>
      </w:pPr>
      <w:r w:rsidRPr="11AEAEC0">
        <w:rPr>
          <w:rFonts w:asciiTheme="minorHAnsi" w:hAnsiTheme="minorHAnsi" w:cs="Arial"/>
          <w:b/>
          <w:bCs/>
          <w:color w:val="000000" w:themeColor="text1"/>
        </w:rPr>
        <w:t>Student Advocacy Committee (ASC):</w:t>
      </w:r>
      <w:r w:rsidRPr="11AEAEC0">
        <w:rPr>
          <w:rFonts w:asciiTheme="minorHAnsi" w:hAnsiTheme="minorHAnsi" w:cs="Arial"/>
          <w:color w:val="000000" w:themeColor="text1"/>
        </w:rPr>
        <w:t xml:space="preserve"> Works to spread awareness of any political issues that affect students. The committee promotes voter outreach campaigns and works in collaboration with 34 community and technical colleges from across the state</w:t>
      </w:r>
      <w:r w:rsidR="0065430D">
        <w:rPr>
          <w:rFonts w:asciiTheme="minorHAnsi" w:hAnsiTheme="minorHAnsi" w:cs="Arial"/>
          <w:color w:val="000000" w:themeColor="text1"/>
        </w:rPr>
        <w:t>.</w:t>
      </w:r>
    </w:p>
    <w:p w:rsidR="0058355D" w:rsidRPr="006E032F" w:rsidRDefault="0058355D" w:rsidP="0058355D">
      <w:pPr>
        <w:pStyle w:val="BodyText"/>
        <w:ind w:left="-360"/>
        <w:rPr>
          <w:rFonts w:asciiTheme="minorHAnsi" w:hAnsiTheme="minorHAnsi" w:cs="Arial"/>
        </w:rPr>
      </w:pPr>
    </w:p>
    <w:p w:rsidR="00FB68C2" w:rsidRDefault="00FB68C2" w:rsidP="0058355D">
      <w:pPr>
        <w:pStyle w:val="BodyText"/>
        <w:ind w:left="-360"/>
        <w:rPr>
          <w:rFonts w:asciiTheme="minorHAnsi" w:hAnsiTheme="minorHAnsi" w:cs="Arial"/>
          <w:b/>
          <w:bCs/>
          <w:color w:val="000000"/>
        </w:rPr>
      </w:pPr>
    </w:p>
    <w:p w:rsidR="0058355D" w:rsidRDefault="0058355D" w:rsidP="0058355D">
      <w:pPr>
        <w:pStyle w:val="BodyText"/>
        <w:ind w:left="-360"/>
        <w:rPr>
          <w:rFonts w:asciiTheme="minorHAnsi" w:hAnsiTheme="minorHAnsi" w:cs="Arial"/>
          <w:color w:val="000000"/>
        </w:rPr>
      </w:pPr>
      <w:r w:rsidRPr="006E032F">
        <w:rPr>
          <w:rFonts w:asciiTheme="minorHAnsi" w:hAnsiTheme="minorHAnsi" w:cs="Arial"/>
          <w:b/>
          <w:bCs/>
          <w:color w:val="000000"/>
        </w:rPr>
        <w:t xml:space="preserve">Student Success Committee (ASC): </w:t>
      </w:r>
      <w:r w:rsidRPr="006E032F">
        <w:rPr>
          <w:rFonts w:asciiTheme="minorHAnsi" w:hAnsiTheme="minorHAnsi" w:cs="Arial"/>
          <w:bCs/>
          <w:color w:val="000000"/>
        </w:rPr>
        <w:t>Connects students with resources that encourage and promote student success, development and well-being, this group evaluates various needs of the student body and works on innovative projects to enhance the overall college experience.</w:t>
      </w:r>
      <w:r w:rsidRPr="006E032F">
        <w:rPr>
          <w:rFonts w:asciiTheme="minorHAnsi" w:hAnsiTheme="minorHAnsi" w:cs="Arial"/>
          <w:color w:val="000000"/>
        </w:rPr>
        <w:t xml:space="preserve"> Such projects include the Textbook Lending Program and improving student lounge areas. </w:t>
      </w:r>
    </w:p>
    <w:p w:rsidR="0058355D" w:rsidRPr="006E032F" w:rsidRDefault="0058355D" w:rsidP="0058355D">
      <w:pPr>
        <w:pStyle w:val="BodyText"/>
        <w:ind w:left="-360"/>
        <w:rPr>
          <w:rFonts w:asciiTheme="minorHAnsi" w:hAnsiTheme="minorHAnsi" w:cs="Arial"/>
          <w:color w:val="000000"/>
        </w:rPr>
      </w:pPr>
    </w:p>
    <w:p w:rsidR="0058355D" w:rsidRDefault="0058355D" w:rsidP="0058355D">
      <w:pPr>
        <w:pStyle w:val="BodyText"/>
        <w:ind w:left="-360"/>
        <w:rPr>
          <w:rFonts w:asciiTheme="minorHAnsi" w:hAnsiTheme="minorHAnsi"/>
        </w:rPr>
      </w:pPr>
      <w:r w:rsidRPr="006E032F">
        <w:rPr>
          <w:rFonts w:asciiTheme="minorHAnsi" w:hAnsiTheme="minorHAnsi"/>
          <w:b/>
          <w:bCs/>
        </w:rPr>
        <w:t>Textbook Committee</w:t>
      </w:r>
      <w:r w:rsidR="00EF0D7A">
        <w:rPr>
          <w:rFonts w:asciiTheme="minorHAnsi" w:hAnsiTheme="minorHAnsi"/>
          <w:b/>
          <w:bCs/>
        </w:rPr>
        <w:t xml:space="preserve"> (ASC)</w:t>
      </w:r>
      <w:r w:rsidRPr="006E032F">
        <w:rPr>
          <w:rFonts w:asciiTheme="minorHAnsi" w:hAnsiTheme="minorHAnsi"/>
          <w:b/>
          <w:bCs/>
        </w:rPr>
        <w:t xml:space="preserve">: </w:t>
      </w:r>
      <w:r w:rsidRPr="006E032F">
        <w:rPr>
          <w:rFonts w:asciiTheme="minorHAnsi" w:hAnsiTheme="minorHAnsi"/>
          <w:bCs/>
        </w:rPr>
        <w:t>I</w:t>
      </w:r>
      <w:r w:rsidRPr="006E032F">
        <w:rPr>
          <w:rFonts w:asciiTheme="minorHAnsi" w:hAnsiTheme="minorHAnsi"/>
        </w:rPr>
        <w:t xml:space="preserve">s convened </w:t>
      </w:r>
      <w:r w:rsidR="00B52C63">
        <w:rPr>
          <w:rFonts w:asciiTheme="minorHAnsi" w:hAnsiTheme="minorHAnsi"/>
        </w:rPr>
        <w:t xml:space="preserve">in </w:t>
      </w:r>
      <w:r w:rsidRPr="006E032F">
        <w:rPr>
          <w:rFonts w:asciiTheme="minorHAnsi" w:hAnsiTheme="minorHAnsi"/>
        </w:rPr>
        <w:t xml:space="preserve">the </w:t>
      </w:r>
      <w:r w:rsidR="00B52C63">
        <w:rPr>
          <w:rFonts w:asciiTheme="minorHAnsi" w:hAnsiTheme="minorHAnsi"/>
        </w:rPr>
        <w:t>f</w:t>
      </w:r>
      <w:r w:rsidRPr="006E032F">
        <w:rPr>
          <w:rFonts w:asciiTheme="minorHAnsi" w:hAnsiTheme="minorHAnsi"/>
        </w:rPr>
        <w:t xml:space="preserve">all to purchase </w:t>
      </w:r>
      <w:r w:rsidR="00B52C63" w:rsidRPr="006E032F">
        <w:rPr>
          <w:rFonts w:asciiTheme="minorHAnsi" w:hAnsiTheme="minorHAnsi"/>
        </w:rPr>
        <w:t>textbooks</w:t>
      </w:r>
      <w:r w:rsidRPr="006E032F">
        <w:rPr>
          <w:rFonts w:asciiTheme="minorHAnsi" w:hAnsiTheme="minorHAnsi"/>
        </w:rPr>
        <w:t xml:space="preserve"> (from a fund established by the Associated Student Council to put on reserve in the Library for student use</w:t>
      </w:r>
      <w:r w:rsidR="00B52C63">
        <w:rPr>
          <w:rFonts w:asciiTheme="minorHAnsi" w:hAnsiTheme="minorHAnsi"/>
        </w:rPr>
        <w:t>)</w:t>
      </w:r>
      <w:r w:rsidRPr="006E032F">
        <w:rPr>
          <w:rFonts w:asciiTheme="minorHAnsi" w:hAnsiTheme="minorHAnsi"/>
        </w:rPr>
        <w:t xml:space="preserve">. The intent is to identify expensive books that will be used by many students and buy Library copies as a way of assisting students who lack funds to buy books. </w:t>
      </w:r>
    </w:p>
    <w:p w:rsidR="0058355D" w:rsidRPr="006E032F" w:rsidRDefault="0058355D" w:rsidP="0058355D">
      <w:pPr>
        <w:pStyle w:val="BodyText"/>
        <w:ind w:left="-360"/>
        <w:rPr>
          <w:rFonts w:asciiTheme="minorHAnsi" w:hAnsiTheme="minorHAnsi"/>
        </w:rPr>
      </w:pPr>
    </w:p>
    <w:p w:rsidR="0058355D" w:rsidRDefault="0058355D" w:rsidP="0058355D">
      <w:pPr>
        <w:pStyle w:val="BodyText"/>
        <w:ind w:left="-360"/>
        <w:rPr>
          <w:rFonts w:asciiTheme="minorHAnsi" w:hAnsiTheme="minorHAnsi" w:cs="Arial"/>
        </w:rPr>
      </w:pPr>
      <w:r w:rsidRPr="006E032F">
        <w:rPr>
          <w:rFonts w:asciiTheme="minorHAnsi" w:hAnsiTheme="minorHAnsi" w:cs="Arial"/>
          <w:b/>
        </w:rPr>
        <w:t>Unity Fair Committee (CAB):</w:t>
      </w:r>
      <w:r w:rsidRPr="006E032F">
        <w:rPr>
          <w:rFonts w:asciiTheme="minorHAnsi" w:hAnsiTheme="minorHAnsi" w:cs="Arial"/>
        </w:rPr>
        <w:t xml:space="preserve"> Is comprised of representatives from all the leadership boards, clubs and organizations, who come together to organize a campus-wide Spring Quarter event celebrating the diversity of our community and the accomplishments of the year.</w:t>
      </w:r>
    </w:p>
    <w:p w:rsidR="0058355D" w:rsidRDefault="0058355D" w:rsidP="0058355D">
      <w:pPr>
        <w:pStyle w:val="BodyText"/>
        <w:ind w:left="-360"/>
        <w:rPr>
          <w:rFonts w:asciiTheme="minorHAnsi" w:hAnsiTheme="minorHAnsi"/>
        </w:rPr>
      </w:pPr>
    </w:p>
    <w:p w:rsidR="0058355D" w:rsidRDefault="0058355D" w:rsidP="0058355D">
      <w:pPr>
        <w:pStyle w:val="BodyText"/>
        <w:ind w:left="-360"/>
        <w:rPr>
          <w:rFonts w:asciiTheme="minorHAnsi" w:hAnsiTheme="minorHAnsi"/>
        </w:rPr>
      </w:pPr>
    </w:p>
    <w:p w:rsidR="0058355D" w:rsidRPr="0058355D" w:rsidRDefault="00FB68C2" w:rsidP="0058355D">
      <w:pPr>
        <w:pStyle w:val="BodyText"/>
        <w:ind w:left="-360"/>
        <w:rPr>
          <w:rFonts w:asciiTheme="minorHAnsi" w:hAnsiTheme="minorHAnsi"/>
          <w:b/>
          <w:u w:val="single"/>
        </w:rPr>
      </w:pPr>
      <w:r>
        <w:rPr>
          <w:rFonts w:asciiTheme="minorHAnsi" w:hAnsiTheme="minorHAnsi"/>
          <w:b/>
          <w:u w:val="single"/>
        </w:rPr>
        <w:t>COLLEGE GOVERNANCE</w:t>
      </w:r>
      <w:r w:rsidR="0058355D" w:rsidRPr="0058355D">
        <w:rPr>
          <w:rFonts w:asciiTheme="minorHAnsi" w:hAnsiTheme="minorHAnsi"/>
          <w:b/>
          <w:u w:val="single"/>
        </w:rPr>
        <w:t xml:space="preserve"> Committees:</w:t>
      </w:r>
    </w:p>
    <w:p w:rsidR="0058355D" w:rsidRPr="00CC44F8" w:rsidRDefault="0058355D" w:rsidP="0058355D">
      <w:pPr>
        <w:pStyle w:val="BodyText"/>
        <w:ind w:left="-360"/>
        <w:rPr>
          <w:rFonts w:asciiTheme="minorHAnsi" w:hAnsiTheme="minorHAnsi"/>
        </w:rPr>
      </w:pPr>
    </w:p>
    <w:p w:rsidR="00DB06E1" w:rsidRPr="006E032F" w:rsidRDefault="11AEAEC0" w:rsidP="11AEAEC0">
      <w:pPr>
        <w:pStyle w:val="BodyText"/>
        <w:ind w:left="-360"/>
        <w:rPr>
          <w:rFonts w:asciiTheme="minorHAnsi" w:hAnsiTheme="minorHAnsi" w:cs="Arial"/>
        </w:rPr>
      </w:pPr>
      <w:r w:rsidRPr="11AEAEC0">
        <w:rPr>
          <w:rFonts w:asciiTheme="minorHAnsi" w:hAnsiTheme="minorHAnsi" w:cs="Arial"/>
          <w:b/>
          <w:bCs/>
        </w:rPr>
        <w:t>College Council:</w:t>
      </w:r>
      <w:r w:rsidRPr="11AEAEC0">
        <w:rPr>
          <w:rFonts w:asciiTheme="minorHAnsi" w:hAnsiTheme="minorHAnsi" w:cs="Arial"/>
        </w:rPr>
        <w:t xml:space="preserve"> The College Council is a representative participatory body that advises the President and President’s Cabinet on matters that are of the highest importance to the College</w:t>
      </w:r>
      <w:r w:rsidR="0065430D">
        <w:rPr>
          <w:rFonts w:asciiTheme="minorHAnsi" w:hAnsiTheme="minorHAnsi" w:cs="Arial"/>
        </w:rPr>
        <w:t xml:space="preserve">. </w:t>
      </w:r>
    </w:p>
    <w:p w:rsidR="00DB06E1" w:rsidRDefault="00DB06E1" w:rsidP="00DB06E1">
      <w:pPr>
        <w:pStyle w:val="BodyText"/>
        <w:ind w:left="-360"/>
        <w:rPr>
          <w:rFonts w:asciiTheme="minorHAnsi" w:hAnsiTheme="minorHAnsi" w:cs="Arial"/>
        </w:rPr>
      </w:pPr>
    </w:p>
    <w:p w:rsidR="006E032F" w:rsidRDefault="006E032F" w:rsidP="00D20238">
      <w:pPr>
        <w:pStyle w:val="BodyText"/>
        <w:ind w:left="-360"/>
        <w:rPr>
          <w:rFonts w:asciiTheme="minorHAnsi" w:hAnsiTheme="minorHAnsi" w:cs="Arial"/>
        </w:rPr>
      </w:pPr>
      <w:r w:rsidRPr="006E032F">
        <w:rPr>
          <w:rFonts w:asciiTheme="minorHAnsi" w:hAnsiTheme="minorHAnsi" w:cs="Arial"/>
          <w:b/>
        </w:rPr>
        <w:t>Curriculum Coordinating Council</w:t>
      </w:r>
      <w:r w:rsidRPr="006E032F">
        <w:rPr>
          <w:rFonts w:asciiTheme="minorHAnsi" w:hAnsiTheme="minorHAnsi" w:cs="Arial"/>
        </w:rPr>
        <w:t xml:space="preserve">: This committee governs the curriculum and academic standards at the college. It is responsible to consider the academic matters at the college. The committee will consider and vote on issues related to teaching and learning, academic standards, instructional planning, and curriculum at the college. </w:t>
      </w:r>
    </w:p>
    <w:p w:rsidR="006E032F" w:rsidRPr="006E032F" w:rsidRDefault="006E032F" w:rsidP="00D20238">
      <w:pPr>
        <w:pStyle w:val="BodyText"/>
        <w:ind w:left="-360"/>
        <w:rPr>
          <w:rFonts w:asciiTheme="minorHAnsi" w:hAnsiTheme="minorHAnsi" w:cs="Arial"/>
        </w:rPr>
      </w:pPr>
    </w:p>
    <w:p w:rsidR="006E032F" w:rsidRDefault="006E032F" w:rsidP="00415134">
      <w:pPr>
        <w:pStyle w:val="BodyText"/>
        <w:ind w:left="-360"/>
        <w:rPr>
          <w:rFonts w:asciiTheme="minorHAnsi" w:hAnsiTheme="minorHAnsi" w:cs="Arial"/>
        </w:rPr>
      </w:pPr>
      <w:r w:rsidRPr="006E032F">
        <w:rPr>
          <w:rFonts w:asciiTheme="minorHAnsi" w:hAnsiTheme="minorHAnsi" w:cs="Arial"/>
          <w:b/>
        </w:rPr>
        <w:t>Disability Committee:</w:t>
      </w:r>
      <w:r w:rsidRPr="006E032F">
        <w:rPr>
          <w:rFonts w:asciiTheme="minorHAnsi" w:hAnsiTheme="minorHAnsi" w:cs="Arial"/>
        </w:rPr>
        <w:t xml:space="preserve"> The mission of this committee is to collaborate with college departments to increase understanding of accessibility practices and universal design principles.</w:t>
      </w:r>
    </w:p>
    <w:p w:rsidR="006E032F" w:rsidRPr="006E032F" w:rsidRDefault="006E032F" w:rsidP="00415134">
      <w:pPr>
        <w:pStyle w:val="BodyText"/>
        <w:ind w:left="-360"/>
        <w:rPr>
          <w:rFonts w:asciiTheme="minorHAnsi" w:hAnsiTheme="minorHAnsi" w:cs="Arial"/>
        </w:rPr>
      </w:pPr>
    </w:p>
    <w:p w:rsidR="006E032F" w:rsidRDefault="006E032F" w:rsidP="00FC0D31">
      <w:pPr>
        <w:pStyle w:val="BodyText"/>
        <w:ind w:left="-360"/>
        <w:rPr>
          <w:rFonts w:asciiTheme="minorHAnsi" w:hAnsiTheme="minorHAnsi" w:cs="Arial"/>
        </w:rPr>
      </w:pPr>
      <w:r w:rsidRPr="006E032F">
        <w:rPr>
          <w:rFonts w:asciiTheme="minorHAnsi" w:hAnsiTheme="minorHAnsi" w:cs="Arial"/>
          <w:b/>
        </w:rPr>
        <w:t>Emergency and Safety Committee</w:t>
      </w:r>
      <w:r w:rsidR="00B42B19">
        <w:rPr>
          <w:rFonts w:asciiTheme="minorHAnsi" w:hAnsiTheme="minorHAnsi" w:cs="Arial"/>
          <w:b/>
        </w:rPr>
        <w:t>:</w:t>
      </w:r>
      <w:r w:rsidRPr="006E032F">
        <w:rPr>
          <w:rFonts w:asciiTheme="minorHAnsi" w:hAnsiTheme="minorHAnsi" w:cs="Arial"/>
        </w:rPr>
        <w:t xml:space="preserve"> addresses safety issues on campus. Members will monitor and review safety and health practices campus-wide, educate the campus community regarding safety issues, and assist in correcting identified unsafe practices or conditions.</w:t>
      </w:r>
    </w:p>
    <w:p w:rsidR="006E032F" w:rsidRPr="006E032F" w:rsidRDefault="006E032F" w:rsidP="00FC0D31">
      <w:pPr>
        <w:pStyle w:val="BodyText"/>
        <w:ind w:left="-360"/>
        <w:rPr>
          <w:rFonts w:asciiTheme="minorHAnsi" w:hAnsiTheme="minorHAnsi" w:cs="Arial"/>
        </w:rPr>
      </w:pPr>
    </w:p>
    <w:p w:rsidR="006E032F" w:rsidRDefault="006E032F" w:rsidP="006E032F">
      <w:pPr>
        <w:pStyle w:val="BodyText"/>
        <w:ind w:left="-360"/>
        <w:rPr>
          <w:rFonts w:asciiTheme="minorHAnsi" w:hAnsiTheme="minorHAnsi" w:cs="Arial"/>
        </w:rPr>
      </w:pPr>
      <w:r w:rsidRPr="006E032F">
        <w:rPr>
          <w:rFonts w:asciiTheme="minorHAnsi" w:hAnsiTheme="minorHAnsi" w:cs="Arial"/>
          <w:b/>
        </w:rPr>
        <w:t>Facilities Operations &amp; Management Advisory Committee (FOMAC):</w:t>
      </w:r>
      <w:r w:rsidRPr="006E032F">
        <w:rPr>
          <w:rFonts w:asciiTheme="minorHAnsi" w:hAnsiTheme="minorHAnsi" w:cs="Arial"/>
        </w:rPr>
        <w:t xml:space="preserve"> The </w:t>
      </w:r>
      <w:proofErr w:type="gramStart"/>
      <w:r w:rsidRPr="006E032F">
        <w:rPr>
          <w:rFonts w:asciiTheme="minorHAnsi" w:hAnsiTheme="minorHAnsi" w:cs="Arial"/>
        </w:rPr>
        <w:t>committee,  a</w:t>
      </w:r>
      <w:proofErr w:type="gramEnd"/>
      <w:r w:rsidRPr="006E032F">
        <w:rPr>
          <w:rFonts w:asciiTheme="minorHAnsi" w:hAnsiTheme="minorHAnsi" w:cs="Arial"/>
        </w:rPr>
        <w:t xml:space="preserve"> multi–disciplinary review team, will provide guidance to the Director of Facilities and Plant Operations to ensure that the high level activities and processes of the Facilities department are aligned with the strategic priorities of the college and result in smooth functioning of attractive and efficient facilities.</w:t>
      </w:r>
    </w:p>
    <w:p w:rsidR="006E032F" w:rsidRPr="006E032F" w:rsidRDefault="006E032F" w:rsidP="00C415BD">
      <w:pPr>
        <w:pStyle w:val="BodyText"/>
        <w:ind w:left="-360"/>
        <w:rPr>
          <w:rFonts w:asciiTheme="minorHAnsi" w:hAnsiTheme="minorHAnsi" w:cs="Arial"/>
          <w:color w:val="000000"/>
        </w:rPr>
      </w:pPr>
    </w:p>
    <w:p w:rsidR="00B42B19" w:rsidRPr="00B42B19" w:rsidRDefault="00B42B19" w:rsidP="00B42B19">
      <w:pPr>
        <w:pStyle w:val="BodyText"/>
        <w:ind w:left="-360"/>
        <w:rPr>
          <w:rFonts w:asciiTheme="minorHAnsi" w:hAnsiTheme="minorHAnsi"/>
          <w:bCs/>
        </w:rPr>
      </w:pPr>
      <w:r>
        <w:rPr>
          <w:rFonts w:asciiTheme="minorHAnsi" w:hAnsiTheme="minorHAnsi"/>
          <w:b/>
          <w:bCs/>
        </w:rPr>
        <w:t xml:space="preserve">Faculty Hearing Dismissal Committee: </w:t>
      </w:r>
      <w:r w:rsidRPr="00B42B19">
        <w:rPr>
          <w:rFonts w:asciiTheme="minorHAnsi" w:hAnsiTheme="minorHAnsi"/>
          <w:bCs/>
        </w:rPr>
        <w:t xml:space="preserve">The Dismissal Hearing Committee is a group, outlined in Article 8 of </w:t>
      </w:r>
      <w:r>
        <w:rPr>
          <w:rFonts w:asciiTheme="minorHAnsi" w:hAnsiTheme="minorHAnsi"/>
          <w:bCs/>
        </w:rPr>
        <w:t>the</w:t>
      </w:r>
      <w:r w:rsidRPr="00B42B19">
        <w:rPr>
          <w:rFonts w:asciiTheme="minorHAnsi" w:hAnsiTheme="minorHAnsi"/>
          <w:bCs/>
        </w:rPr>
        <w:t xml:space="preserve"> collective bargaining agreement, who hold a formal hearing in the event that the dismissal of a tenured faculty member is proposed by college administration. The possible reasons for dismissal are listed in Article 8.1. Committee membership lasts for one academic year.</w:t>
      </w:r>
      <w:r>
        <w:rPr>
          <w:rFonts w:asciiTheme="minorHAnsi" w:hAnsiTheme="minorHAnsi"/>
          <w:bCs/>
        </w:rPr>
        <w:t xml:space="preserve"> </w:t>
      </w:r>
      <w:r w:rsidRPr="00B42B19">
        <w:rPr>
          <w:rFonts w:asciiTheme="minorHAnsi" w:hAnsiTheme="minorHAnsi"/>
          <w:bCs/>
        </w:rPr>
        <w:t xml:space="preserve">Potential committee members have been randomly selected and are elected by a majority vote. </w:t>
      </w:r>
      <w:r>
        <w:rPr>
          <w:rFonts w:asciiTheme="minorHAnsi" w:hAnsiTheme="minorHAnsi"/>
          <w:bCs/>
        </w:rPr>
        <w:t xml:space="preserve">Position 5 is represented by a full-time student. </w:t>
      </w:r>
    </w:p>
    <w:p w:rsidR="00B42B19" w:rsidRDefault="00B42B19" w:rsidP="11AEAEC0">
      <w:pPr>
        <w:pStyle w:val="BodyText"/>
        <w:ind w:left="-360"/>
        <w:rPr>
          <w:rFonts w:asciiTheme="minorHAnsi" w:hAnsiTheme="minorHAnsi"/>
          <w:b/>
          <w:bCs/>
        </w:rPr>
      </w:pPr>
    </w:p>
    <w:p w:rsidR="006E032F" w:rsidRDefault="11AEAEC0" w:rsidP="11AEAEC0">
      <w:pPr>
        <w:pStyle w:val="BodyText"/>
        <w:ind w:left="-360"/>
        <w:rPr>
          <w:rFonts w:asciiTheme="minorHAnsi" w:hAnsiTheme="minorHAnsi"/>
        </w:rPr>
      </w:pPr>
      <w:r w:rsidRPr="11AEAEC0">
        <w:rPr>
          <w:rFonts w:asciiTheme="minorHAnsi" w:hAnsiTheme="minorHAnsi"/>
          <w:b/>
          <w:bCs/>
        </w:rPr>
        <w:t>Link Committee</w:t>
      </w:r>
      <w:r w:rsidRPr="11AEAEC0">
        <w:rPr>
          <w:rFonts w:asciiTheme="minorHAnsi" w:hAnsiTheme="minorHAnsi"/>
          <w:u w:val="single"/>
        </w:rPr>
        <w:t xml:space="preserve"> </w:t>
      </w:r>
      <w:proofErr w:type="gramStart"/>
      <w:r w:rsidRPr="11AEAEC0">
        <w:rPr>
          <w:rFonts w:asciiTheme="minorHAnsi" w:hAnsiTheme="minorHAnsi"/>
        </w:rPr>
        <w:t>The</w:t>
      </w:r>
      <w:proofErr w:type="gramEnd"/>
      <w:r w:rsidRPr="11AEAEC0">
        <w:rPr>
          <w:rFonts w:asciiTheme="minorHAnsi" w:hAnsiTheme="minorHAnsi"/>
        </w:rPr>
        <w:t xml:space="preserve"> LINK committee, organized and run by students, works to improve students access to information that can assist them to effectively pick classes and instructors that suit their learning needs based on information about course content, teaching, and grading philosophy. </w:t>
      </w:r>
    </w:p>
    <w:p w:rsidR="006E032F" w:rsidRPr="006E032F" w:rsidRDefault="006E032F" w:rsidP="00C8067D">
      <w:pPr>
        <w:pStyle w:val="BodyText"/>
        <w:ind w:left="-360"/>
        <w:rPr>
          <w:rFonts w:asciiTheme="minorHAnsi" w:hAnsiTheme="minorHAnsi"/>
        </w:rPr>
      </w:pPr>
    </w:p>
    <w:p w:rsidR="006E032F" w:rsidRDefault="006E032F" w:rsidP="00C8067D">
      <w:pPr>
        <w:pStyle w:val="BodyText"/>
        <w:ind w:left="-360"/>
        <w:rPr>
          <w:rFonts w:asciiTheme="minorHAnsi" w:hAnsiTheme="minorHAnsi"/>
        </w:rPr>
      </w:pPr>
      <w:r w:rsidRPr="006E032F">
        <w:rPr>
          <w:rFonts w:asciiTheme="minorHAnsi" w:hAnsiTheme="minorHAnsi"/>
          <w:b/>
          <w:bCs/>
        </w:rPr>
        <w:t>President’s Advisory Committee:</w:t>
      </w:r>
      <w:r w:rsidRPr="006E032F">
        <w:rPr>
          <w:rFonts w:asciiTheme="minorHAnsi" w:hAnsiTheme="minorHAnsi"/>
          <w:b/>
          <w:bCs/>
          <w:u w:val="single"/>
        </w:rPr>
        <w:t xml:space="preserve"> </w:t>
      </w:r>
      <w:r w:rsidRPr="006E032F">
        <w:rPr>
          <w:rFonts w:asciiTheme="minorHAnsi" w:hAnsiTheme="minorHAnsi"/>
        </w:rPr>
        <w:t>This campus wide committee includes members from all areas of campus who investigate funding needs all year and make recommendations in the Spring to the College President regarding the College budget for the following year.</w:t>
      </w:r>
    </w:p>
    <w:p w:rsidR="006E032F" w:rsidRPr="006E032F" w:rsidRDefault="006E032F" w:rsidP="00C8067D">
      <w:pPr>
        <w:pStyle w:val="BodyText"/>
        <w:ind w:left="-360"/>
        <w:rPr>
          <w:rFonts w:asciiTheme="minorHAnsi" w:hAnsiTheme="minorHAnsi"/>
        </w:rPr>
      </w:pPr>
    </w:p>
    <w:p w:rsidR="006E032F" w:rsidRDefault="006E032F" w:rsidP="00FC0D31">
      <w:pPr>
        <w:pStyle w:val="BodyText"/>
        <w:ind w:left="-360"/>
        <w:rPr>
          <w:rFonts w:asciiTheme="minorHAnsi" w:hAnsiTheme="minorHAnsi"/>
        </w:rPr>
      </w:pPr>
      <w:r w:rsidRPr="006E032F">
        <w:rPr>
          <w:rFonts w:asciiTheme="minorHAnsi" w:hAnsiTheme="minorHAnsi"/>
          <w:b/>
          <w:bCs/>
        </w:rPr>
        <w:t xml:space="preserve">Publications Board: </w:t>
      </w:r>
      <w:r w:rsidRPr="006E032F">
        <w:rPr>
          <w:rFonts w:asciiTheme="minorHAnsi" w:hAnsiTheme="minorHAnsi"/>
          <w:bCs/>
        </w:rPr>
        <w:t>A</w:t>
      </w:r>
      <w:r w:rsidRPr="006E032F">
        <w:rPr>
          <w:rFonts w:asciiTheme="minorHAnsi" w:hAnsiTheme="minorHAnsi"/>
        </w:rPr>
        <w:t xml:space="preserve">ddresses publishing </w:t>
      </w:r>
      <w:r w:rsidR="005540F4" w:rsidRPr="006E032F">
        <w:rPr>
          <w:rFonts w:asciiTheme="minorHAnsi" w:hAnsiTheme="minorHAnsi"/>
        </w:rPr>
        <w:t>issues, which</w:t>
      </w:r>
      <w:r w:rsidRPr="006E032F">
        <w:rPr>
          <w:rFonts w:asciiTheme="minorHAnsi" w:hAnsiTheme="minorHAnsi"/>
        </w:rPr>
        <w:t xml:space="preserve"> may arise for SCC student publications (the principle example being the </w:t>
      </w:r>
      <w:r w:rsidR="005540F4">
        <w:rPr>
          <w:rFonts w:asciiTheme="minorHAnsi" w:hAnsiTheme="minorHAnsi"/>
        </w:rPr>
        <w:t>Seattle</w:t>
      </w:r>
      <w:r w:rsidRPr="006E032F">
        <w:rPr>
          <w:rFonts w:asciiTheme="minorHAnsi" w:hAnsiTheme="minorHAnsi"/>
        </w:rPr>
        <w:t xml:space="preserve"> Colleg</w:t>
      </w:r>
      <w:r w:rsidR="005540F4">
        <w:rPr>
          <w:rFonts w:asciiTheme="minorHAnsi" w:hAnsiTheme="minorHAnsi"/>
        </w:rPr>
        <w:t>ian).  I</w:t>
      </w:r>
      <w:r w:rsidRPr="006E032F">
        <w:rPr>
          <w:rFonts w:asciiTheme="minorHAnsi" w:hAnsiTheme="minorHAnsi"/>
        </w:rPr>
        <w:t>t addresses issues of censorship, investigate</w:t>
      </w:r>
      <w:r w:rsidR="005540F4">
        <w:rPr>
          <w:rFonts w:asciiTheme="minorHAnsi" w:hAnsiTheme="minorHAnsi"/>
        </w:rPr>
        <w:t>s</w:t>
      </w:r>
      <w:r w:rsidRPr="006E032F">
        <w:rPr>
          <w:rFonts w:asciiTheme="minorHAnsi" w:hAnsiTheme="minorHAnsi"/>
        </w:rPr>
        <w:t xml:space="preserve"> charges of libel, uphold</w:t>
      </w:r>
      <w:r w:rsidR="005540F4">
        <w:rPr>
          <w:rFonts w:asciiTheme="minorHAnsi" w:hAnsiTheme="minorHAnsi"/>
        </w:rPr>
        <w:t>s</w:t>
      </w:r>
      <w:r w:rsidRPr="006E032F">
        <w:rPr>
          <w:rFonts w:asciiTheme="minorHAnsi" w:hAnsiTheme="minorHAnsi"/>
        </w:rPr>
        <w:t xml:space="preserve"> the Newspaper Code of Ethics, and mediate</w:t>
      </w:r>
      <w:r w:rsidR="005540F4">
        <w:rPr>
          <w:rFonts w:asciiTheme="minorHAnsi" w:hAnsiTheme="minorHAnsi"/>
        </w:rPr>
        <w:t>s</w:t>
      </w:r>
      <w:r w:rsidRPr="006E032F">
        <w:rPr>
          <w:rFonts w:asciiTheme="minorHAnsi" w:hAnsiTheme="minorHAnsi"/>
        </w:rPr>
        <w:t xml:space="preserve"> any charges of misconduct.</w:t>
      </w:r>
    </w:p>
    <w:p w:rsidR="006E032F" w:rsidRPr="006E032F" w:rsidRDefault="006E032F" w:rsidP="00FC0D31">
      <w:pPr>
        <w:pStyle w:val="BodyText"/>
        <w:ind w:left="-360"/>
        <w:rPr>
          <w:rFonts w:asciiTheme="minorHAnsi" w:hAnsiTheme="minorHAnsi"/>
        </w:rPr>
      </w:pPr>
    </w:p>
    <w:p w:rsidR="006E032F" w:rsidRDefault="006E032F" w:rsidP="00FC0D31">
      <w:pPr>
        <w:pStyle w:val="BodyText"/>
        <w:ind w:left="-360"/>
        <w:rPr>
          <w:rFonts w:asciiTheme="minorHAnsi" w:hAnsiTheme="minorHAnsi"/>
        </w:rPr>
      </w:pPr>
      <w:r w:rsidRPr="006E032F">
        <w:rPr>
          <w:rFonts w:asciiTheme="minorHAnsi" w:hAnsiTheme="minorHAnsi"/>
          <w:b/>
        </w:rPr>
        <w:t>Sustainability Council</w:t>
      </w:r>
      <w:r w:rsidR="005540F4">
        <w:rPr>
          <w:rFonts w:asciiTheme="minorHAnsi" w:hAnsiTheme="minorHAnsi"/>
          <w:b/>
        </w:rPr>
        <w:t xml:space="preserve">: </w:t>
      </w:r>
      <w:r w:rsidRPr="006E032F">
        <w:rPr>
          <w:rFonts w:asciiTheme="minorHAnsi" w:hAnsiTheme="minorHAnsi"/>
        </w:rPr>
        <w:t xml:space="preserve"> </w:t>
      </w:r>
      <w:r w:rsidR="00E41F73" w:rsidRPr="00E41F73">
        <w:rPr>
          <w:rFonts w:asciiTheme="minorHAnsi" w:hAnsiTheme="minorHAnsi"/>
        </w:rPr>
        <w:t>Educates the college community on sustainability-related issues and goals, and implements sustainability initiatives and projects on campus, including the annual Earth Week.</w:t>
      </w:r>
    </w:p>
    <w:p w:rsidR="006E032F" w:rsidRPr="006E032F" w:rsidRDefault="006E032F" w:rsidP="00FC0D31">
      <w:pPr>
        <w:pStyle w:val="BodyText"/>
        <w:ind w:left="-360"/>
        <w:rPr>
          <w:rFonts w:asciiTheme="minorHAnsi" w:hAnsiTheme="minorHAnsi"/>
        </w:rPr>
      </w:pPr>
    </w:p>
    <w:p w:rsidR="006E032F" w:rsidRDefault="006E032F" w:rsidP="00415134">
      <w:pPr>
        <w:pStyle w:val="BodyText"/>
        <w:ind w:left="-360"/>
        <w:rPr>
          <w:rFonts w:asciiTheme="minorHAnsi" w:hAnsiTheme="minorHAnsi" w:cs="Arial"/>
        </w:rPr>
      </w:pPr>
      <w:r w:rsidRPr="006E032F">
        <w:rPr>
          <w:rFonts w:asciiTheme="minorHAnsi" w:hAnsiTheme="minorHAnsi" w:cs="Arial"/>
          <w:b/>
        </w:rPr>
        <w:t xml:space="preserve">Tech Fee Committee:  </w:t>
      </w:r>
      <w:r w:rsidRPr="006E032F">
        <w:rPr>
          <w:rFonts w:asciiTheme="minorHAnsi" w:hAnsiTheme="minorHAnsi" w:cs="Arial"/>
        </w:rPr>
        <w:t>This committee accept</w:t>
      </w:r>
      <w:r w:rsidR="005540F4">
        <w:rPr>
          <w:rFonts w:asciiTheme="minorHAnsi" w:hAnsiTheme="minorHAnsi" w:cs="Arial"/>
        </w:rPr>
        <w:t>s</w:t>
      </w:r>
      <w:r w:rsidRPr="006E032F">
        <w:rPr>
          <w:rFonts w:asciiTheme="minorHAnsi" w:hAnsiTheme="minorHAnsi" w:cs="Arial"/>
        </w:rPr>
        <w:t xml:space="preserve"> and review</w:t>
      </w:r>
      <w:r w:rsidR="005540F4">
        <w:rPr>
          <w:rFonts w:asciiTheme="minorHAnsi" w:hAnsiTheme="minorHAnsi" w:cs="Arial"/>
        </w:rPr>
        <w:t>s</w:t>
      </w:r>
      <w:r w:rsidRPr="006E032F">
        <w:rPr>
          <w:rFonts w:asciiTheme="minorHAnsi" w:hAnsiTheme="minorHAnsi" w:cs="Arial"/>
        </w:rPr>
        <w:t xml:space="preserve"> requests for funds provided by the Universal Technology Fee. These funds are allocated to computer technology that provides the greatest possible service to the greatest number of students.  </w:t>
      </w:r>
    </w:p>
    <w:p w:rsidR="006E032F" w:rsidRPr="006E032F" w:rsidRDefault="006E032F" w:rsidP="00415134">
      <w:pPr>
        <w:pStyle w:val="BodyText"/>
        <w:ind w:left="-360"/>
        <w:rPr>
          <w:rFonts w:asciiTheme="minorHAnsi" w:hAnsiTheme="minorHAnsi" w:cs="Arial"/>
        </w:rPr>
      </w:pPr>
    </w:p>
    <w:p w:rsidR="006E032F" w:rsidRDefault="11AEAEC0" w:rsidP="11AEAEC0">
      <w:pPr>
        <w:pStyle w:val="BodyText"/>
        <w:ind w:left="-360"/>
        <w:rPr>
          <w:rFonts w:asciiTheme="minorHAnsi" w:hAnsiTheme="minorHAnsi" w:cs="Arial"/>
        </w:rPr>
      </w:pPr>
      <w:r w:rsidRPr="11AEAEC0">
        <w:rPr>
          <w:rFonts w:asciiTheme="minorHAnsi" w:hAnsiTheme="minorHAnsi" w:cs="Arial"/>
          <w:b/>
          <w:bCs/>
        </w:rPr>
        <w:t>Tenure Committee:</w:t>
      </w:r>
      <w:r w:rsidRPr="11AEAEC0">
        <w:rPr>
          <w:rFonts w:asciiTheme="minorHAnsi" w:hAnsiTheme="minorHAnsi" w:cs="Arial"/>
        </w:rPr>
        <w:t xml:space="preserve"> New full-time faculty members at Seattle Central go through a probationary process of observation, evaluation, self-reflection, and professional growth, which generally lasts three years.  This is known as the tenure process.  </w:t>
      </w:r>
    </w:p>
    <w:p w:rsidR="006E032F" w:rsidRPr="006E032F" w:rsidRDefault="006E032F" w:rsidP="00262F81">
      <w:pPr>
        <w:pStyle w:val="BodyText"/>
        <w:ind w:left="-360"/>
        <w:rPr>
          <w:rFonts w:asciiTheme="minorHAnsi" w:hAnsiTheme="minorHAnsi" w:cs="Arial"/>
        </w:rPr>
      </w:pPr>
    </w:p>
    <w:p w:rsidR="0058355D" w:rsidRPr="00CC44F8" w:rsidRDefault="0058355D">
      <w:pPr>
        <w:pStyle w:val="BodyText"/>
        <w:ind w:left="-360"/>
        <w:rPr>
          <w:rFonts w:asciiTheme="minorHAnsi" w:hAnsiTheme="minorHAnsi"/>
        </w:rPr>
      </w:pPr>
    </w:p>
    <w:sectPr w:rsidR="0058355D" w:rsidRPr="00CC44F8" w:rsidSect="00653675">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98A" w:rsidRDefault="00B5498A">
      <w:r>
        <w:separator/>
      </w:r>
    </w:p>
  </w:endnote>
  <w:endnote w:type="continuationSeparator" w:id="0">
    <w:p w:rsidR="00B5498A" w:rsidRDefault="00B54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9607790"/>
      <w:docPartObj>
        <w:docPartGallery w:val="Page Numbers (Bottom of Page)"/>
        <w:docPartUnique/>
      </w:docPartObj>
    </w:sdtPr>
    <w:sdtEndPr>
      <w:rPr>
        <w:color w:val="7F7F7F" w:themeColor="background1" w:themeShade="7F"/>
        <w:spacing w:val="60"/>
      </w:rPr>
    </w:sdtEndPr>
    <w:sdtContent>
      <w:p w:rsidR="00117E74" w:rsidRDefault="00117E7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A60E7" w:rsidRPr="006A60E7">
          <w:rPr>
            <w:b/>
            <w:bCs/>
            <w:noProof/>
          </w:rPr>
          <w:t>2</w:t>
        </w:r>
        <w:r>
          <w:rPr>
            <w:b/>
            <w:bCs/>
            <w:noProof/>
          </w:rPr>
          <w:fldChar w:fldCharType="end"/>
        </w:r>
        <w:r>
          <w:rPr>
            <w:b/>
            <w:bCs/>
          </w:rPr>
          <w:t xml:space="preserve"> | </w:t>
        </w:r>
        <w:r>
          <w:rPr>
            <w:color w:val="7F7F7F" w:themeColor="background1" w:themeShade="7F"/>
            <w:spacing w:val="60"/>
          </w:rPr>
          <w:t>Page</w:t>
        </w:r>
      </w:p>
    </w:sdtContent>
  </w:sdt>
  <w:p w:rsidR="00117E74" w:rsidRDefault="00117E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98A" w:rsidRDefault="00B5498A">
      <w:r>
        <w:separator/>
      </w:r>
    </w:p>
  </w:footnote>
  <w:footnote w:type="continuationSeparator" w:id="0">
    <w:p w:rsidR="00B5498A" w:rsidRDefault="00B54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6573"/>
    <w:multiLevelType w:val="hybridMultilevel"/>
    <w:tmpl w:val="24DA2E24"/>
    <w:lvl w:ilvl="0" w:tplc="CAD49F9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0816DE"/>
    <w:multiLevelType w:val="hybridMultilevel"/>
    <w:tmpl w:val="FDC05718"/>
    <w:lvl w:ilvl="0" w:tplc="0A00EDD8">
      <w:start w:val="1"/>
      <w:numFmt w:val="bullet"/>
      <w:lvlText w:val="-"/>
      <w:lvlJc w:val="left"/>
      <w:pPr>
        <w:ind w:left="720" w:hanging="360"/>
      </w:pPr>
      <w:rPr>
        <w:rFonts w:ascii="Arial" w:eastAsia="Times New Roman"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91306"/>
    <w:multiLevelType w:val="hybridMultilevel"/>
    <w:tmpl w:val="9896334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F682C3B"/>
    <w:multiLevelType w:val="hybridMultilevel"/>
    <w:tmpl w:val="3A16A988"/>
    <w:lvl w:ilvl="0" w:tplc="E7C40F10">
      <w:start w:val="1"/>
      <w:numFmt w:val="bullet"/>
      <w:lvlText w:val="-"/>
      <w:lvlJc w:val="left"/>
      <w:pPr>
        <w:ind w:left="0" w:hanging="360"/>
      </w:pPr>
      <w:rPr>
        <w:rFonts w:ascii="Arial" w:eastAsia="Times New Roman" w:hAnsi="Arial" w:cs="Arial" w:hint="default"/>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1CF04856"/>
    <w:multiLevelType w:val="hybridMultilevel"/>
    <w:tmpl w:val="F37A26F0"/>
    <w:lvl w:ilvl="0" w:tplc="7FC41042">
      <w:start w:val="1"/>
      <w:numFmt w:val="bullet"/>
      <w:lvlText w:val="-"/>
      <w:lvlJc w:val="left"/>
      <w:pPr>
        <w:ind w:left="720" w:hanging="360"/>
      </w:pPr>
      <w:rPr>
        <w:rFonts w:ascii="Arial" w:eastAsia="Times New Roman"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30D07"/>
    <w:multiLevelType w:val="hybridMultilevel"/>
    <w:tmpl w:val="AF7A7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D45EDA"/>
    <w:multiLevelType w:val="hybridMultilevel"/>
    <w:tmpl w:val="211465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45CC8"/>
    <w:multiLevelType w:val="hybridMultilevel"/>
    <w:tmpl w:val="3A4CD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8059BB"/>
    <w:multiLevelType w:val="hybridMultilevel"/>
    <w:tmpl w:val="134C9628"/>
    <w:lvl w:ilvl="0" w:tplc="0B04D97A">
      <w:start w:val="2"/>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33968F3"/>
    <w:multiLevelType w:val="hybridMultilevel"/>
    <w:tmpl w:val="176611C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7E77997"/>
    <w:multiLevelType w:val="hybridMultilevel"/>
    <w:tmpl w:val="F2765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EA101C"/>
    <w:multiLevelType w:val="hybridMultilevel"/>
    <w:tmpl w:val="777C5B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DAA2166"/>
    <w:multiLevelType w:val="hybridMultilevel"/>
    <w:tmpl w:val="0D9EA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F179B"/>
    <w:multiLevelType w:val="hybridMultilevel"/>
    <w:tmpl w:val="96084A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7A97C90"/>
    <w:multiLevelType w:val="multilevel"/>
    <w:tmpl w:val="C49C3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F54580"/>
    <w:multiLevelType w:val="hybridMultilevel"/>
    <w:tmpl w:val="20F8250A"/>
    <w:lvl w:ilvl="0" w:tplc="30E89D9E">
      <w:start w:val="1"/>
      <w:numFmt w:val="bullet"/>
      <w:lvlText w:val="-"/>
      <w:lvlJc w:val="left"/>
      <w:pPr>
        <w:ind w:left="720" w:hanging="360"/>
      </w:pPr>
      <w:rPr>
        <w:rFonts w:ascii="Arial" w:eastAsia="Times New Roman" w:hAnsi="Arial" w:cs="Arial" w:hint="default"/>
        <w:b/>
        <w:sz w:val="24"/>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094F8F"/>
    <w:multiLevelType w:val="hybridMultilevel"/>
    <w:tmpl w:val="D396D6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BA43CE4"/>
    <w:multiLevelType w:val="hybridMultilevel"/>
    <w:tmpl w:val="591C0B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C1B1C99"/>
    <w:multiLevelType w:val="hybridMultilevel"/>
    <w:tmpl w:val="886E4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524A5C"/>
    <w:multiLevelType w:val="hybridMultilevel"/>
    <w:tmpl w:val="C1940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B7537A"/>
    <w:multiLevelType w:val="hybridMultilevel"/>
    <w:tmpl w:val="7BD4E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2708FF"/>
    <w:multiLevelType w:val="hybridMultilevel"/>
    <w:tmpl w:val="11101324"/>
    <w:lvl w:ilvl="0" w:tplc="55760018">
      <w:numFmt w:val="bullet"/>
      <w:lvlText w:val="-"/>
      <w:lvlJc w:val="left"/>
      <w:pPr>
        <w:ind w:left="1080" w:hanging="360"/>
      </w:pPr>
      <w:rPr>
        <w:rFonts w:ascii="Arial" w:eastAsia="Times New Roman" w:hAnsi="Arial" w:cs="Arial" w:hint="default"/>
        <w:b/>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5127D7D"/>
    <w:multiLevelType w:val="hybridMultilevel"/>
    <w:tmpl w:val="952A028C"/>
    <w:lvl w:ilvl="0" w:tplc="BB44BEC2">
      <w:numFmt w:val="bullet"/>
      <w:lvlText w:val="-"/>
      <w:lvlJc w:val="left"/>
      <w:pPr>
        <w:ind w:left="1080" w:hanging="360"/>
      </w:pPr>
      <w:rPr>
        <w:rFonts w:ascii="Arial" w:eastAsia="Times New Roman" w:hAnsi="Arial" w:cs="Arial" w:hint="default"/>
        <w:b/>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6D476E0"/>
    <w:multiLevelType w:val="hybridMultilevel"/>
    <w:tmpl w:val="7CA8D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624F5C"/>
    <w:multiLevelType w:val="hybridMultilevel"/>
    <w:tmpl w:val="6D003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6F74C1"/>
    <w:multiLevelType w:val="hybridMultilevel"/>
    <w:tmpl w:val="BA2A4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9"/>
  </w:num>
  <w:num w:numId="3">
    <w:abstractNumId w:val="2"/>
  </w:num>
  <w:num w:numId="4">
    <w:abstractNumId w:val="11"/>
  </w:num>
  <w:num w:numId="5">
    <w:abstractNumId w:val="16"/>
  </w:num>
  <w:num w:numId="6">
    <w:abstractNumId w:val="17"/>
  </w:num>
  <w:num w:numId="7">
    <w:abstractNumId w:val="9"/>
  </w:num>
  <w:num w:numId="8">
    <w:abstractNumId w:val="12"/>
  </w:num>
  <w:num w:numId="9">
    <w:abstractNumId w:val="25"/>
  </w:num>
  <w:num w:numId="10">
    <w:abstractNumId w:val="7"/>
  </w:num>
  <w:num w:numId="11">
    <w:abstractNumId w:val="24"/>
  </w:num>
  <w:num w:numId="12">
    <w:abstractNumId w:val="18"/>
  </w:num>
  <w:num w:numId="13">
    <w:abstractNumId w:val="23"/>
  </w:num>
  <w:num w:numId="14">
    <w:abstractNumId w:val="10"/>
  </w:num>
  <w:num w:numId="15">
    <w:abstractNumId w:val="20"/>
  </w:num>
  <w:num w:numId="16">
    <w:abstractNumId w:val="8"/>
  </w:num>
  <w:num w:numId="17">
    <w:abstractNumId w:val="6"/>
  </w:num>
  <w:num w:numId="18">
    <w:abstractNumId w:val="14"/>
  </w:num>
  <w:num w:numId="19">
    <w:abstractNumId w:val="21"/>
  </w:num>
  <w:num w:numId="20">
    <w:abstractNumId w:val="22"/>
  </w:num>
  <w:num w:numId="21">
    <w:abstractNumId w:val="0"/>
  </w:num>
  <w:num w:numId="22">
    <w:abstractNumId w:val="3"/>
  </w:num>
  <w:num w:numId="23">
    <w:abstractNumId w:val="15"/>
  </w:num>
  <w:num w:numId="24">
    <w:abstractNumId w:val="4"/>
  </w:num>
  <w:num w:numId="25">
    <w:abstractNumId w:val="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316"/>
    <w:rsid w:val="00001E4D"/>
    <w:rsid w:val="00007421"/>
    <w:rsid w:val="00015F6D"/>
    <w:rsid w:val="0003346A"/>
    <w:rsid w:val="00034F46"/>
    <w:rsid w:val="000670A1"/>
    <w:rsid w:val="00074580"/>
    <w:rsid w:val="00093374"/>
    <w:rsid w:val="000B09C2"/>
    <w:rsid w:val="000B116E"/>
    <w:rsid w:val="000B67A1"/>
    <w:rsid w:val="000D5B09"/>
    <w:rsid w:val="000E20CC"/>
    <w:rsid w:val="000F10F6"/>
    <w:rsid w:val="000F5803"/>
    <w:rsid w:val="00102DF2"/>
    <w:rsid w:val="00117E74"/>
    <w:rsid w:val="0015386F"/>
    <w:rsid w:val="001754B5"/>
    <w:rsid w:val="001851BE"/>
    <w:rsid w:val="001A1D51"/>
    <w:rsid w:val="001A3C20"/>
    <w:rsid w:val="001B2F94"/>
    <w:rsid w:val="001B6EAD"/>
    <w:rsid w:val="001B7ED3"/>
    <w:rsid w:val="001C686E"/>
    <w:rsid w:val="001D6A3C"/>
    <w:rsid w:val="00207FEE"/>
    <w:rsid w:val="00261CAB"/>
    <w:rsid w:val="00262F81"/>
    <w:rsid w:val="00274CBE"/>
    <w:rsid w:val="002A0A32"/>
    <w:rsid w:val="002A403C"/>
    <w:rsid w:val="002B672F"/>
    <w:rsid w:val="002E4608"/>
    <w:rsid w:val="00303F61"/>
    <w:rsid w:val="00332357"/>
    <w:rsid w:val="00337667"/>
    <w:rsid w:val="0037354B"/>
    <w:rsid w:val="00386DFB"/>
    <w:rsid w:val="003907F8"/>
    <w:rsid w:val="003A00CD"/>
    <w:rsid w:val="003B4104"/>
    <w:rsid w:val="003F2D6D"/>
    <w:rsid w:val="0040451D"/>
    <w:rsid w:val="00405234"/>
    <w:rsid w:val="004112EE"/>
    <w:rsid w:val="00415134"/>
    <w:rsid w:val="00427023"/>
    <w:rsid w:val="0042767B"/>
    <w:rsid w:val="00462614"/>
    <w:rsid w:val="0047625C"/>
    <w:rsid w:val="004823D6"/>
    <w:rsid w:val="004D750F"/>
    <w:rsid w:val="004E1C0E"/>
    <w:rsid w:val="004F0577"/>
    <w:rsid w:val="004F0EF3"/>
    <w:rsid w:val="004F45BB"/>
    <w:rsid w:val="00500DA8"/>
    <w:rsid w:val="005054C4"/>
    <w:rsid w:val="005152B1"/>
    <w:rsid w:val="00536D21"/>
    <w:rsid w:val="005513D3"/>
    <w:rsid w:val="005540F4"/>
    <w:rsid w:val="005547C3"/>
    <w:rsid w:val="00554BA4"/>
    <w:rsid w:val="0056158D"/>
    <w:rsid w:val="00570623"/>
    <w:rsid w:val="00572A9B"/>
    <w:rsid w:val="0058355D"/>
    <w:rsid w:val="005F0B65"/>
    <w:rsid w:val="00606733"/>
    <w:rsid w:val="00653675"/>
    <w:rsid w:val="0065430D"/>
    <w:rsid w:val="0065672B"/>
    <w:rsid w:val="00686431"/>
    <w:rsid w:val="006929F1"/>
    <w:rsid w:val="00697F88"/>
    <w:rsid w:val="006A60E7"/>
    <w:rsid w:val="006A7788"/>
    <w:rsid w:val="006E032F"/>
    <w:rsid w:val="007004E7"/>
    <w:rsid w:val="00712722"/>
    <w:rsid w:val="00715238"/>
    <w:rsid w:val="00717895"/>
    <w:rsid w:val="00734A52"/>
    <w:rsid w:val="00737343"/>
    <w:rsid w:val="00745BCC"/>
    <w:rsid w:val="0075693E"/>
    <w:rsid w:val="00763D07"/>
    <w:rsid w:val="007651FD"/>
    <w:rsid w:val="00765606"/>
    <w:rsid w:val="007677FD"/>
    <w:rsid w:val="0078264F"/>
    <w:rsid w:val="007C1C80"/>
    <w:rsid w:val="007D1064"/>
    <w:rsid w:val="007E2F29"/>
    <w:rsid w:val="007E7EAA"/>
    <w:rsid w:val="007F602D"/>
    <w:rsid w:val="00811A7C"/>
    <w:rsid w:val="00821EB9"/>
    <w:rsid w:val="008246C4"/>
    <w:rsid w:val="00827E61"/>
    <w:rsid w:val="008302D6"/>
    <w:rsid w:val="00840AF3"/>
    <w:rsid w:val="00853A44"/>
    <w:rsid w:val="00865793"/>
    <w:rsid w:val="00867867"/>
    <w:rsid w:val="008A597C"/>
    <w:rsid w:val="008B0C86"/>
    <w:rsid w:val="008B4862"/>
    <w:rsid w:val="008C3802"/>
    <w:rsid w:val="008C3C4C"/>
    <w:rsid w:val="008E4437"/>
    <w:rsid w:val="00910916"/>
    <w:rsid w:val="00925957"/>
    <w:rsid w:val="00943679"/>
    <w:rsid w:val="0097107D"/>
    <w:rsid w:val="00997AD4"/>
    <w:rsid w:val="009B5AFE"/>
    <w:rsid w:val="009B5D31"/>
    <w:rsid w:val="009B6B93"/>
    <w:rsid w:val="009C1C80"/>
    <w:rsid w:val="009D0EED"/>
    <w:rsid w:val="009E09FD"/>
    <w:rsid w:val="009E11D9"/>
    <w:rsid w:val="009E7160"/>
    <w:rsid w:val="009F1874"/>
    <w:rsid w:val="009F3B40"/>
    <w:rsid w:val="00A127D5"/>
    <w:rsid w:val="00A20D9B"/>
    <w:rsid w:val="00A21F77"/>
    <w:rsid w:val="00A222A1"/>
    <w:rsid w:val="00A3518A"/>
    <w:rsid w:val="00A36D40"/>
    <w:rsid w:val="00A44120"/>
    <w:rsid w:val="00A53EFA"/>
    <w:rsid w:val="00A622D0"/>
    <w:rsid w:val="00AA6257"/>
    <w:rsid w:val="00AA7F04"/>
    <w:rsid w:val="00AB0D73"/>
    <w:rsid w:val="00AB2E2C"/>
    <w:rsid w:val="00AC03AD"/>
    <w:rsid w:val="00AC32DE"/>
    <w:rsid w:val="00AC3E99"/>
    <w:rsid w:val="00AD73E7"/>
    <w:rsid w:val="00B044D8"/>
    <w:rsid w:val="00B1266C"/>
    <w:rsid w:val="00B16180"/>
    <w:rsid w:val="00B3084A"/>
    <w:rsid w:val="00B42B19"/>
    <w:rsid w:val="00B52C63"/>
    <w:rsid w:val="00B5498A"/>
    <w:rsid w:val="00B71B54"/>
    <w:rsid w:val="00B7610A"/>
    <w:rsid w:val="00B841C2"/>
    <w:rsid w:val="00BC3B37"/>
    <w:rsid w:val="00BE5B50"/>
    <w:rsid w:val="00BE6CC1"/>
    <w:rsid w:val="00C041E4"/>
    <w:rsid w:val="00C0686A"/>
    <w:rsid w:val="00C146E9"/>
    <w:rsid w:val="00C3560C"/>
    <w:rsid w:val="00C37A36"/>
    <w:rsid w:val="00C415BD"/>
    <w:rsid w:val="00C422C6"/>
    <w:rsid w:val="00C55F7C"/>
    <w:rsid w:val="00C7518B"/>
    <w:rsid w:val="00C8067D"/>
    <w:rsid w:val="00C84099"/>
    <w:rsid w:val="00C915F3"/>
    <w:rsid w:val="00CA538E"/>
    <w:rsid w:val="00CB2F58"/>
    <w:rsid w:val="00CB6C14"/>
    <w:rsid w:val="00CC3200"/>
    <w:rsid w:val="00CC3B5B"/>
    <w:rsid w:val="00CC44F8"/>
    <w:rsid w:val="00CD06C8"/>
    <w:rsid w:val="00CD34FB"/>
    <w:rsid w:val="00CD4BB2"/>
    <w:rsid w:val="00CE2E95"/>
    <w:rsid w:val="00CE7166"/>
    <w:rsid w:val="00CE76DD"/>
    <w:rsid w:val="00CF179B"/>
    <w:rsid w:val="00CF7A13"/>
    <w:rsid w:val="00D20238"/>
    <w:rsid w:val="00D217AB"/>
    <w:rsid w:val="00D24203"/>
    <w:rsid w:val="00D27A0E"/>
    <w:rsid w:val="00D43C9C"/>
    <w:rsid w:val="00D45148"/>
    <w:rsid w:val="00D55B7F"/>
    <w:rsid w:val="00D55CE3"/>
    <w:rsid w:val="00D65F78"/>
    <w:rsid w:val="00D73179"/>
    <w:rsid w:val="00D97DA8"/>
    <w:rsid w:val="00DA1C01"/>
    <w:rsid w:val="00DB06E1"/>
    <w:rsid w:val="00DC76E2"/>
    <w:rsid w:val="00DE28D0"/>
    <w:rsid w:val="00E00CB5"/>
    <w:rsid w:val="00E14B0D"/>
    <w:rsid w:val="00E17454"/>
    <w:rsid w:val="00E22E9A"/>
    <w:rsid w:val="00E243CB"/>
    <w:rsid w:val="00E40E5A"/>
    <w:rsid w:val="00E41316"/>
    <w:rsid w:val="00E41F73"/>
    <w:rsid w:val="00E51609"/>
    <w:rsid w:val="00E63901"/>
    <w:rsid w:val="00E947D9"/>
    <w:rsid w:val="00EA2601"/>
    <w:rsid w:val="00EA3E3A"/>
    <w:rsid w:val="00EC01F7"/>
    <w:rsid w:val="00EE3D45"/>
    <w:rsid w:val="00EE580E"/>
    <w:rsid w:val="00EF0337"/>
    <w:rsid w:val="00EF0D7A"/>
    <w:rsid w:val="00EF57F9"/>
    <w:rsid w:val="00F50D31"/>
    <w:rsid w:val="00F74EC1"/>
    <w:rsid w:val="00F766BE"/>
    <w:rsid w:val="00FB68C2"/>
    <w:rsid w:val="00FC0D31"/>
    <w:rsid w:val="00FC369E"/>
    <w:rsid w:val="00FC75C7"/>
    <w:rsid w:val="00FD09C6"/>
    <w:rsid w:val="00FD37C6"/>
    <w:rsid w:val="00FE611A"/>
    <w:rsid w:val="00FE69C4"/>
    <w:rsid w:val="11AEAEC0"/>
    <w:rsid w:val="6DC71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503CC62"/>
  <w15:chartTrackingRefBased/>
  <w15:docId w15:val="{A0832BA5-AA35-4B5F-A265-BD0CDDA90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54C4"/>
    <w:rPr>
      <w:sz w:val="24"/>
      <w:szCs w:val="24"/>
    </w:rPr>
  </w:style>
  <w:style w:type="paragraph" w:styleId="Heading1">
    <w:name w:val="heading 1"/>
    <w:basedOn w:val="Normal"/>
    <w:next w:val="Normal"/>
    <w:qFormat/>
    <w:rsid w:val="003907F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907F8"/>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5054C4"/>
    <w:pPr>
      <w:keepNext/>
      <w:jc w:val="right"/>
      <w:outlineLvl w:val="3"/>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41316"/>
    <w:pPr>
      <w:ind w:right="-72"/>
    </w:pPr>
    <w:rPr>
      <w:rFonts w:ascii="Cooper Black" w:hAnsi="Cooper Black"/>
    </w:rPr>
  </w:style>
  <w:style w:type="table" w:styleId="TableGrid">
    <w:name w:val="Table Grid"/>
    <w:basedOn w:val="TableNormal"/>
    <w:rsid w:val="0020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0">
    <w:name w:val="xl40"/>
    <w:basedOn w:val="Normal"/>
    <w:rsid w:val="00DA1C01"/>
    <w:pPr>
      <w:spacing w:before="100" w:beforeAutospacing="1" w:after="100" w:afterAutospacing="1"/>
    </w:pPr>
    <w:rPr>
      <w:rFonts w:ascii="Arial" w:hAnsi="Arial" w:cs="Arial"/>
      <w:b/>
      <w:bCs/>
    </w:rPr>
  </w:style>
  <w:style w:type="character" w:styleId="Hyperlink">
    <w:name w:val="Hyperlink"/>
    <w:rsid w:val="009D0EED"/>
    <w:rPr>
      <w:color w:val="0000FF"/>
      <w:u w:val="single"/>
    </w:rPr>
  </w:style>
  <w:style w:type="paragraph" w:styleId="Header">
    <w:name w:val="header"/>
    <w:basedOn w:val="Normal"/>
    <w:rsid w:val="00EE580E"/>
    <w:pPr>
      <w:tabs>
        <w:tab w:val="center" w:pos="4320"/>
        <w:tab w:val="right" w:pos="8640"/>
      </w:tabs>
    </w:pPr>
  </w:style>
  <w:style w:type="paragraph" w:styleId="Footer">
    <w:name w:val="footer"/>
    <w:basedOn w:val="Normal"/>
    <w:link w:val="FooterChar"/>
    <w:uiPriority w:val="99"/>
    <w:rsid w:val="00EE580E"/>
    <w:pPr>
      <w:tabs>
        <w:tab w:val="center" w:pos="4320"/>
        <w:tab w:val="right" w:pos="8640"/>
      </w:tabs>
    </w:pPr>
  </w:style>
  <w:style w:type="paragraph" w:customStyle="1" w:styleId="font5">
    <w:name w:val="font5"/>
    <w:basedOn w:val="Normal"/>
    <w:rsid w:val="005054C4"/>
    <w:pPr>
      <w:spacing w:before="100" w:beforeAutospacing="1" w:after="100" w:afterAutospacing="1"/>
    </w:pPr>
    <w:rPr>
      <w:rFonts w:ascii="Arial" w:hAnsi="Arial" w:cs="Arial"/>
      <w:sz w:val="28"/>
      <w:szCs w:val="28"/>
    </w:rPr>
  </w:style>
  <w:style w:type="paragraph" w:styleId="BalloonText">
    <w:name w:val="Balloon Text"/>
    <w:basedOn w:val="Normal"/>
    <w:semiHidden/>
    <w:rsid w:val="00CE2E95"/>
    <w:rPr>
      <w:rFonts w:ascii="Tahoma" w:hAnsi="Tahoma" w:cs="Tahoma"/>
      <w:sz w:val="16"/>
      <w:szCs w:val="16"/>
    </w:rPr>
  </w:style>
  <w:style w:type="character" w:customStyle="1" w:styleId="apple-style-span">
    <w:name w:val="apple-style-span"/>
    <w:basedOn w:val="DefaultParagraphFont"/>
    <w:rsid w:val="00D27A0E"/>
  </w:style>
  <w:style w:type="paragraph" w:styleId="NormalWeb">
    <w:name w:val="Normal (Web)"/>
    <w:basedOn w:val="Normal"/>
    <w:uiPriority w:val="99"/>
    <w:unhideWhenUsed/>
    <w:rsid w:val="00B3084A"/>
    <w:pPr>
      <w:spacing w:before="100" w:beforeAutospacing="1" w:after="100" w:afterAutospacing="1"/>
    </w:pPr>
    <w:rPr>
      <w:lang w:eastAsia="zh-CN"/>
    </w:rPr>
  </w:style>
  <w:style w:type="character" w:customStyle="1" w:styleId="FooterChar">
    <w:name w:val="Footer Char"/>
    <w:link w:val="Footer"/>
    <w:uiPriority w:val="99"/>
    <w:rsid w:val="001A1D51"/>
    <w:rPr>
      <w:sz w:val="24"/>
      <w:szCs w:val="24"/>
    </w:rPr>
  </w:style>
  <w:style w:type="character" w:customStyle="1" w:styleId="BodyTextChar">
    <w:name w:val="Body Text Char"/>
    <w:basedOn w:val="DefaultParagraphFont"/>
    <w:link w:val="BodyText"/>
    <w:rsid w:val="00DB06E1"/>
    <w:rPr>
      <w:rFonts w:ascii="Cooper Black" w:hAnsi="Cooper Black"/>
      <w:sz w:val="24"/>
      <w:szCs w:val="24"/>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character" w:styleId="CommentReference">
    <w:name w:val="annotation reference"/>
    <w:basedOn w:val="DefaultParagraphFont"/>
    <w:rPr>
      <w:sz w:val="16"/>
      <w:szCs w:val="16"/>
    </w:rPr>
  </w:style>
  <w:style w:type="paragraph" w:styleId="ListParagraph">
    <w:name w:val="List Paragraph"/>
    <w:basedOn w:val="Normal"/>
    <w:uiPriority w:val="34"/>
    <w:qFormat/>
    <w:rsid w:val="003F2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49828">
      <w:bodyDiv w:val="1"/>
      <w:marLeft w:val="0"/>
      <w:marRight w:val="0"/>
      <w:marTop w:val="0"/>
      <w:marBottom w:val="0"/>
      <w:divBdr>
        <w:top w:val="none" w:sz="0" w:space="0" w:color="auto"/>
        <w:left w:val="none" w:sz="0" w:space="0" w:color="auto"/>
        <w:bottom w:val="none" w:sz="0" w:space="0" w:color="auto"/>
        <w:right w:val="none" w:sz="0" w:space="0" w:color="auto"/>
      </w:divBdr>
    </w:div>
    <w:div w:id="159397364">
      <w:bodyDiv w:val="1"/>
      <w:marLeft w:val="0"/>
      <w:marRight w:val="0"/>
      <w:marTop w:val="0"/>
      <w:marBottom w:val="0"/>
      <w:divBdr>
        <w:top w:val="none" w:sz="0" w:space="0" w:color="auto"/>
        <w:left w:val="none" w:sz="0" w:space="0" w:color="auto"/>
        <w:bottom w:val="none" w:sz="0" w:space="0" w:color="auto"/>
        <w:right w:val="none" w:sz="0" w:space="0" w:color="auto"/>
      </w:divBdr>
    </w:div>
    <w:div w:id="255677241">
      <w:bodyDiv w:val="1"/>
      <w:marLeft w:val="0"/>
      <w:marRight w:val="0"/>
      <w:marTop w:val="0"/>
      <w:marBottom w:val="0"/>
      <w:divBdr>
        <w:top w:val="none" w:sz="0" w:space="0" w:color="auto"/>
        <w:left w:val="none" w:sz="0" w:space="0" w:color="auto"/>
        <w:bottom w:val="none" w:sz="0" w:space="0" w:color="auto"/>
        <w:right w:val="none" w:sz="0" w:space="0" w:color="auto"/>
      </w:divBdr>
    </w:div>
    <w:div w:id="290745180">
      <w:bodyDiv w:val="1"/>
      <w:marLeft w:val="0"/>
      <w:marRight w:val="0"/>
      <w:marTop w:val="0"/>
      <w:marBottom w:val="0"/>
      <w:divBdr>
        <w:top w:val="none" w:sz="0" w:space="0" w:color="auto"/>
        <w:left w:val="none" w:sz="0" w:space="0" w:color="auto"/>
        <w:bottom w:val="none" w:sz="0" w:space="0" w:color="auto"/>
        <w:right w:val="none" w:sz="0" w:space="0" w:color="auto"/>
      </w:divBdr>
    </w:div>
    <w:div w:id="613052064">
      <w:bodyDiv w:val="1"/>
      <w:marLeft w:val="0"/>
      <w:marRight w:val="0"/>
      <w:marTop w:val="0"/>
      <w:marBottom w:val="0"/>
      <w:divBdr>
        <w:top w:val="none" w:sz="0" w:space="0" w:color="auto"/>
        <w:left w:val="none" w:sz="0" w:space="0" w:color="auto"/>
        <w:bottom w:val="none" w:sz="0" w:space="0" w:color="auto"/>
        <w:right w:val="none" w:sz="0" w:space="0" w:color="auto"/>
      </w:divBdr>
    </w:div>
    <w:div w:id="790900108">
      <w:bodyDiv w:val="1"/>
      <w:marLeft w:val="0"/>
      <w:marRight w:val="0"/>
      <w:marTop w:val="0"/>
      <w:marBottom w:val="0"/>
      <w:divBdr>
        <w:top w:val="none" w:sz="0" w:space="0" w:color="auto"/>
        <w:left w:val="none" w:sz="0" w:space="0" w:color="auto"/>
        <w:bottom w:val="none" w:sz="0" w:space="0" w:color="auto"/>
        <w:right w:val="none" w:sz="0" w:space="0" w:color="auto"/>
      </w:divBdr>
    </w:div>
    <w:div w:id="936526370">
      <w:bodyDiv w:val="1"/>
      <w:marLeft w:val="0"/>
      <w:marRight w:val="0"/>
      <w:marTop w:val="0"/>
      <w:marBottom w:val="0"/>
      <w:divBdr>
        <w:top w:val="none" w:sz="0" w:space="0" w:color="auto"/>
        <w:left w:val="none" w:sz="0" w:space="0" w:color="auto"/>
        <w:bottom w:val="none" w:sz="0" w:space="0" w:color="auto"/>
        <w:right w:val="none" w:sz="0" w:space="0" w:color="auto"/>
      </w:divBdr>
    </w:div>
    <w:div w:id="1349065015">
      <w:bodyDiv w:val="1"/>
      <w:marLeft w:val="0"/>
      <w:marRight w:val="0"/>
      <w:marTop w:val="0"/>
      <w:marBottom w:val="0"/>
      <w:divBdr>
        <w:top w:val="none" w:sz="0" w:space="0" w:color="auto"/>
        <w:left w:val="none" w:sz="0" w:space="0" w:color="auto"/>
        <w:bottom w:val="none" w:sz="0" w:space="0" w:color="auto"/>
        <w:right w:val="none" w:sz="0" w:space="0" w:color="auto"/>
      </w:divBdr>
    </w:div>
    <w:div w:id="1492913331">
      <w:bodyDiv w:val="1"/>
      <w:marLeft w:val="0"/>
      <w:marRight w:val="0"/>
      <w:marTop w:val="0"/>
      <w:marBottom w:val="0"/>
      <w:divBdr>
        <w:top w:val="none" w:sz="0" w:space="0" w:color="auto"/>
        <w:left w:val="none" w:sz="0" w:space="0" w:color="auto"/>
        <w:bottom w:val="none" w:sz="0" w:space="0" w:color="auto"/>
        <w:right w:val="none" w:sz="0" w:space="0" w:color="auto"/>
      </w:divBdr>
    </w:div>
    <w:div w:id="1535262942">
      <w:bodyDiv w:val="1"/>
      <w:marLeft w:val="0"/>
      <w:marRight w:val="0"/>
      <w:marTop w:val="0"/>
      <w:marBottom w:val="0"/>
      <w:divBdr>
        <w:top w:val="none" w:sz="0" w:space="0" w:color="auto"/>
        <w:left w:val="none" w:sz="0" w:space="0" w:color="auto"/>
        <w:bottom w:val="none" w:sz="0" w:space="0" w:color="auto"/>
        <w:right w:val="none" w:sz="0" w:space="0" w:color="auto"/>
      </w:divBdr>
    </w:div>
    <w:div w:id="154779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392B0-E663-4252-AD22-BB2E1B031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BCD2B3E6.dotm</Template>
  <TotalTime>11</TotalTime>
  <Pages>1</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SCCD</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SCCC</dc:creator>
  <cp:keywords/>
  <dc:description/>
  <cp:lastModifiedBy>Leyva-puebla, Ricardo </cp:lastModifiedBy>
  <cp:revision>5</cp:revision>
  <cp:lastPrinted>2018-10-11T16:53:00Z</cp:lastPrinted>
  <dcterms:created xsi:type="dcterms:W3CDTF">2019-07-11T18:52:00Z</dcterms:created>
  <dcterms:modified xsi:type="dcterms:W3CDTF">2019-09-25T20:23:00Z</dcterms:modified>
</cp:coreProperties>
</file>